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0C" w:rsidRPr="00AC7070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C7070">
        <w:rPr>
          <w:rFonts w:ascii="標楷體" w:eastAsia="標楷體" w:hAnsi="標楷體" w:hint="eastAsia"/>
          <w:b/>
          <w:sz w:val="40"/>
          <w:szCs w:val="40"/>
        </w:rPr>
        <w:t>長期照顧服務機構負責人切結書</w:t>
      </w:r>
    </w:p>
    <w:p w:rsidR="00AC7070" w:rsidRDefault="00AC7070" w:rsidP="00B46C6E">
      <w:pPr>
        <w:pStyle w:val="a7"/>
        <w:spacing w:after="0" w:line="360" w:lineRule="auto"/>
        <w:ind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 xml:space="preserve">   茲為辦理</w:t>
      </w:r>
      <w:r w:rsidR="00751BA6">
        <w:rPr>
          <w:rFonts w:ascii="標楷體" w:hAnsi="標楷體"/>
          <w:szCs w:val="32"/>
          <w:u w:val="single"/>
        </w:rPr>
        <w:t xml:space="preserve"> </w:t>
      </w:r>
      <w:r w:rsidR="00B81FF7">
        <w:rPr>
          <w:rFonts w:ascii="標楷體" w:hAnsi="標楷體" w:hint="eastAsia"/>
          <w:szCs w:val="32"/>
          <w:u w:val="single"/>
        </w:rPr>
        <w:t>○○長照機構</w:t>
      </w:r>
      <w:r w:rsidR="00751BA6" w:rsidRPr="00751BA6">
        <w:rPr>
          <w:rFonts w:ascii="標楷體" w:hAnsi="標楷體" w:hint="eastAsia"/>
          <w:szCs w:val="32"/>
          <w:u w:val="single"/>
        </w:rPr>
        <w:t>籌設/設立許可</w:t>
      </w:r>
      <w:r w:rsidR="00751BA6">
        <w:rPr>
          <w:rFonts w:ascii="標楷體" w:hAnsi="標楷體" w:hint="eastAsia"/>
          <w:szCs w:val="32"/>
          <w:u w:val="single"/>
        </w:rPr>
        <w:t xml:space="preserve"> </w:t>
      </w:r>
      <w:r w:rsidRPr="00AC7070">
        <w:rPr>
          <w:rFonts w:ascii="標楷體" w:hAnsi="標楷體" w:hint="eastAsia"/>
          <w:szCs w:val="32"/>
        </w:rPr>
        <w:t>事宜，</w:t>
      </w:r>
      <w:r w:rsidR="000749A1">
        <w:rPr>
          <w:rFonts w:ascii="標楷體" w:hAnsi="標楷體" w:hint="eastAsia"/>
          <w:szCs w:val="32"/>
        </w:rPr>
        <w:t>本人</w:t>
      </w:r>
      <w:r w:rsidR="000749A1">
        <w:rPr>
          <w:rFonts w:ascii="標楷體" w:hAnsi="標楷體" w:hint="eastAsia"/>
          <w:szCs w:val="32"/>
          <w:u w:val="single"/>
        </w:rPr>
        <w:t xml:space="preserve">        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0749A1" w:rsidRPr="000749A1">
        <w:rPr>
          <w:rFonts w:ascii="標楷體" w:hAnsi="標楷體" w:hint="eastAsia"/>
          <w:szCs w:val="32"/>
        </w:rPr>
        <w:t>無長期照顧服務機構設立許可及管理辦法第5條各款規定</w:t>
      </w:r>
      <w:r w:rsidR="000749A1">
        <w:rPr>
          <w:rFonts w:ascii="標楷體" w:hAnsi="標楷體" w:hint="eastAsia"/>
          <w:szCs w:val="32"/>
        </w:rPr>
        <w:t>不得擔任</w:t>
      </w:r>
      <w:r w:rsidR="000749A1" w:rsidRPr="000749A1">
        <w:rPr>
          <w:rFonts w:ascii="標楷體" w:hAnsi="標楷體" w:hint="eastAsia"/>
          <w:szCs w:val="32"/>
        </w:rPr>
        <w:t>長期照顧服務機構</w:t>
      </w:r>
      <w:r w:rsidR="000749A1">
        <w:rPr>
          <w:rFonts w:ascii="標楷體" w:hAnsi="標楷體" w:hint="eastAsia"/>
          <w:szCs w:val="32"/>
        </w:rPr>
        <w:t>負責人之情形</w:t>
      </w:r>
      <w:r w:rsidRPr="00AC7070">
        <w:rPr>
          <w:rFonts w:ascii="標楷體" w:hAnsi="標楷體" w:hint="eastAsia"/>
          <w:szCs w:val="32"/>
        </w:rPr>
        <w:t>；如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，本人願負一切責任。</w:t>
      </w:r>
    </w:p>
    <w:p w:rsidR="00AC7070" w:rsidRDefault="00AC7070" w:rsidP="0008344F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:rsidR="00AC7070" w:rsidRPr="00AC7070" w:rsidRDefault="0008344F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</w:t>
      </w:r>
      <w:r w:rsidR="00B81FF7">
        <w:rPr>
          <w:rFonts w:ascii="標楷體" w:hAnsi="標楷體" w:hint="eastAsia"/>
          <w:szCs w:val="32"/>
        </w:rPr>
        <w:t>嘉義市長期照顧管理中心</w:t>
      </w:r>
      <w:bookmarkStart w:id="0" w:name="_GoBack"/>
      <w:bookmarkEnd w:id="0"/>
    </w:p>
    <w:p w:rsidR="00AC7070" w:rsidRP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:rsidR="00B46C6E" w:rsidRDefault="00AC7070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 w:rsidRPr="00AC7070">
        <w:rPr>
          <w:rFonts w:hint="eastAsia"/>
          <w:szCs w:val="32"/>
        </w:rPr>
        <w:t xml:space="preserve">立切結書人：　　　　　</w:t>
      </w:r>
      <w:r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 xml:space="preserve">　　　</w:t>
      </w:r>
      <w:r w:rsidRPr="00AC7070"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>（簽</w:t>
      </w:r>
      <w:r>
        <w:rPr>
          <w:rFonts w:hint="eastAsia"/>
          <w:szCs w:val="32"/>
        </w:rPr>
        <w:t>名蓋</w:t>
      </w:r>
      <w:r w:rsidRPr="00AC7070">
        <w:rPr>
          <w:rFonts w:hint="eastAsia"/>
          <w:szCs w:val="32"/>
        </w:rPr>
        <w:t>章）</w:t>
      </w:r>
    </w:p>
    <w:p w:rsidR="00B46C6E" w:rsidRDefault="0010120A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:rsidR="00B46C6E" w:rsidRDefault="00693619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:rsidR="00B46C6E" w:rsidRDefault="00693619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:rsidR="00AC7070" w:rsidRPr="00AC7070" w:rsidRDefault="00AC7070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:rsidR="00686990" w:rsidRDefault="00686990" w:rsidP="00686990">
      <w:pPr>
        <w:spacing w:after="300" w:line="520" w:lineRule="exact"/>
        <w:ind w:right="567"/>
        <w:rPr>
          <w:rFonts w:ascii="標楷體" w:eastAsia="標楷體"/>
          <w:szCs w:val="24"/>
        </w:rPr>
      </w:pPr>
    </w:p>
    <w:p w:rsidR="00686990" w:rsidRPr="00686990" w:rsidRDefault="00686990" w:rsidP="00686990">
      <w:pPr>
        <w:spacing w:after="300" w:line="520" w:lineRule="exact"/>
        <w:ind w:right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註：主管機關就本切結書內容</w:t>
      </w:r>
      <w:r w:rsidRPr="00686990">
        <w:rPr>
          <w:rFonts w:ascii="標楷體" w:eastAsia="標楷體" w:hint="eastAsia"/>
          <w:szCs w:val="24"/>
        </w:rPr>
        <w:t>，得依實際作業需要，自行調整運用</w:t>
      </w:r>
      <w:r>
        <w:rPr>
          <w:rFonts w:ascii="標楷體" w:eastAsia="標楷體" w:hint="eastAsia"/>
          <w:szCs w:val="24"/>
        </w:rPr>
        <w:t>。</w:t>
      </w:r>
    </w:p>
    <w:p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:rsidR="000749A1" w:rsidRPr="00B61FE2" w:rsidRDefault="000749A1" w:rsidP="00B61FE2">
      <w:pPr>
        <w:numPr>
          <w:ilvl w:val="0"/>
          <w:numId w:val="1"/>
        </w:numPr>
        <w:adjustRightInd w:val="0"/>
        <w:ind w:left="709" w:hanging="709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長期照顧服務機構設立許可及管理辦法第5條規定，有下列各款情形之一者，不得擔任長照機構負責人，已擔任者當然解任：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曾犯組織犯罪防制條例規定之罪，經有罪判決確定。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曾犯詐欺、背信、侵占罪或貪污治罪條例之罪，經判處有期徒刑一年以上之刑確定。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使用票據經拒絕往來尚未期滿。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受破產宣告或依消費者債務清理條例經裁定開始清算程序，尚未復權。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受監護或輔助宣告，尚未撤銷。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曾任董事、理事、監察人或監事，有下列情形之一者：</w:t>
      </w:r>
    </w:p>
    <w:p w:rsidR="000749A1" w:rsidRPr="00B61FE2" w:rsidRDefault="000749A1" w:rsidP="00B61FE2">
      <w:pPr>
        <w:pStyle w:val="af0"/>
        <w:numPr>
          <w:ilvl w:val="0"/>
          <w:numId w:val="3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利用職務或身分上之權力、機會或方法犯罪，經有罪判決確定並解任。</w:t>
      </w:r>
    </w:p>
    <w:p w:rsidR="00AC7070" w:rsidRPr="00B61FE2" w:rsidRDefault="000749A1" w:rsidP="00B61FE2">
      <w:pPr>
        <w:pStyle w:val="af0"/>
        <w:numPr>
          <w:ilvl w:val="0"/>
          <w:numId w:val="3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違反法令或章程，致有損害該法人或其附設機構之利益，或有不能正常運作之虞者，主管機關依其他董事、理事、監察人、監事或利害關係人之聲請或依職權，命令其解任。</w:t>
      </w:r>
    </w:p>
    <w:p w:rsidR="00AC7070" w:rsidRPr="00686990" w:rsidRDefault="00AC7070" w:rsidP="00B61FE2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</w:t>
      </w:r>
      <w:r w:rsidR="00B75ECA" w:rsidRPr="00686990">
        <w:rPr>
          <w:rFonts w:ascii="標楷體" w:eastAsia="標楷體" w:hAnsi="標楷體" w:hint="eastAsia"/>
          <w:szCs w:val="24"/>
        </w:rPr>
        <w:t>條規定，</w:t>
      </w:r>
      <w:r w:rsidRPr="00686990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" o:allowincell="f" stroked="f">
                <v:textbox style="layout-flow:vertical;mso-layout-flow-alt:bottom-to-top">
                  <w:txbxContent>
                    <w:p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686990">
        <w:rPr>
          <w:rFonts w:ascii="標楷體" w:eastAsia="標楷體" w:hAnsi="標楷體" w:hint="eastAsia"/>
          <w:szCs w:val="24"/>
        </w:rPr>
        <w:t>偽造、變造私文書，足以生損害於公眾或他人者，處5年以下有期徒刑</w:t>
      </w:r>
      <w:r w:rsidRPr="00686990">
        <w:rPr>
          <w:rFonts w:ascii="標楷體" w:eastAsia="標楷體" w:hAnsi="標楷體" w:hint="eastAsia"/>
          <w:szCs w:val="24"/>
        </w:rPr>
        <w:t>。</w:t>
      </w:r>
    </w:p>
    <w:p w:rsidR="00AC7070" w:rsidRDefault="00B75ECA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  <w:r w:rsidRPr="00686990">
        <w:rPr>
          <w:rFonts w:ascii="標楷體" w:eastAsia="標楷體" w:hAnsi="標楷體" w:hint="eastAsia"/>
          <w:szCs w:val="24"/>
        </w:rPr>
        <w:t>三、</w:t>
      </w:r>
      <w:r w:rsidR="00B61FE2" w:rsidRPr="00686990">
        <w:rPr>
          <w:rFonts w:ascii="標楷體" w:eastAsia="標楷體" w:hAnsi="標楷體" w:hint="eastAsia"/>
          <w:szCs w:val="24"/>
        </w:rPr>
        <w:t>依</w:t>
      </w:r>
      <w:r w:rsidRPr="00686990">
        <w:rPr>
          <w:rFonts w:ascii="標楷體" w:eastAsia="標楷體" w:hAnsi="標楷體" w:hint="eastAsia"/>
          <w:szCs w:val="24"/>
        </w:rPr>
        <w:t>刑法第214條規定，明知為不實</w:t>
      </w:r>
      <w:r w:rsidRPr="00B61FE2">
        <w:rPr>
          <w:rFonts w:ascii="新細明體" w:eastAsia="標楷體" w:hint="eastAsia"/>
          <w:szCs w:val="24"/>
        </w:rPr>
        <w:t>之事項，而使公務員登載於職務上所掌之公文書，足以生損害於公眾或他人者，處</w:t>
      </w:r>
      <w:r w:rsidRPr="00B61FE2">
        <w:rPr>
          <w:rFonts w:ascii="新細明體" w:eastAsia="標楷體" w:hint="eastAsia"/>
          <w:szCs w:val="24"/>
        </w:rPr>
        <w:t>3</w:t>
      </w:r>
      <w:r w:rsidRPr="00B61FE2">
        <w:rPr>
          <w:rFonts w:ascii="新細明體" w:eastAsia="標楷體" w:hint="eastAsia"/>
          <w:szCs w:val="24"/>
        </w:rPr>
        <w:t>年以下有期徒刑、拘役或</w:t>
      </w:r>
      <w:r w:rsidRPr="00B61FE2">
        <w:rPr>
          <w:rFonts w:ascii="新細明體" w:eastAsia="標楷體" w:hint="eastAsia"/>
          <w:szCs w:val="24"/>
        </w:rPr>
        <w:t>500</w:t>
      </w:r>
      <w:r w:rsidRPr="00B61FE2">
        <w:rPr>
          <w:rFonts w:ascii="新細明體" w:eastAsia="標楷體" w:hint="eastAsia"/>
          <w:szCs w:val="24"/>
        </w:rPr>
        <w:t>元以下罰金。</w:t>
      </w:r>
    </w:p>
    <w:p w:rsidR="00686990" w:rsidRPr="00686990" w:rsidRDefault="00686990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</w:p>
    <w:sectPr w:rsidR="00686990" w:rsidRPr="00686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2B" w:rsidRDefault="0039212B" w:rsidP="00AC7070">
      <w:r>
        <w:separator/>
      </w:r>
    </w:p>
  </w:endnote>
  <w:endnote w:type="continuationSeparator" w:id="0">
    <w:p w:rsidR="0039212B" w:rsidRDefault="0039212B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2" w:rsidRDefault="002E23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78436"/>
      <w:docPartObj>
        <w:docPartGallery w:val="Page Numbers (Bottom of Page)"/>
        <w:docPartUnique/>
      </w:docPartObj>
    </w:sdtPr>
    <w:sdtEndPr/>
    <w:sdtContent>
      <w:p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F7" w:rsidRPr="00B81FF7">
          <w:rPr>
            <w:noProof/>
            <w:lang w:val="zh-TW"/>
          </w:rPr>
          <w:t>2</w:t>
        </w:r>
        <w:r>
          <w:fldChar w:fldCharType="end"/>
        </w:r>
      </w:p>
    </w:sdtContent>
  </w:sdt>
  <w:p w:rsidR="00693619" w:rsidRDefault="006936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2" w:rsidRDefault="002E2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2B" w:rsidRDefault="0039212B" w:rsidP="00AC7070">
      <w:r>
        <w:separator/>
      </w:r>
    </w:p>
  </w:footnote>
  <w:footnote w:type="continuationSeparator" w:id="0">
    <w:p w:rsidR="0039212B" w:rsidRDefault="0039212B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2" w:rsidRDefault="002E23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2" w:rsidRPr="002E2312" w:rsidRDefault="002E2312" w:rsidP="002E2312">
    <w:pPr>
      <w:pStyle w:val="a3"/>
      <w:jc w:val="right"/>
      <w:rPr>
        <w:rFonts w:ascii="標楷體" w:eastAsia="標楷體" w:hAnsi="標楷體"/>
      </w:rPr>
    </w:pPr>
    <w:r w:rsidRPr="002E2312">
      <w:rPr>
        <w:rFonts w:ascii="標楷體" w:eastAsia="標楷體" w:hAnsi="標楷體" w:hint="eastAsia"/>
      </w:rPr>
      <w:t>書表編號02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2" w:rsidRDefault="002E2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1"/>
    <w:rsid w:val="000749A1"/>
    <w:rsid w:val="0008344F"/>
    <w:rsid w:val="0010120A"/>
    <w:rsid w:val="00182D11"/>
    <w:rsid w:val="0020378F"/>
    <w:rsid w:val="002E2312"/>
    <w:rsid w:val="0039212B"/>
    <w:rsid w:val="004802FA"/>
    <w:rsid w:val="004976AD"/>
    <w:rsid w:val="004C64F3"/>
    <w:rsid w:val="004E793A"/>
    <w:rsid w:val="005625A1"/>
    <w:rsid w:val="00686990"/>
    <w:rsid w:val="00693619"/>
    <w:rsid w:val="006A0843"/>
    <w:rsid w:val="00751BA6"/>
    <w:rsid w:val="00A7622D"/>
    <w:rsid w:val="00AC7070"/>
    <w:rsid w:val="00B46C6E"/>
    <w:rsid w:val="00B61FE2"/>
    <w:rsid w:val="00B75ECA"/>
    <w:rsid w:val="00B81FF7"/>
    <w:rsid w:val="00C1157C"/>
    <w:rsid w:val="00C36943"/>
    <w:rsid w:val="00D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謝若涵</dc:creator>
  <cp:lastModifiedBy>陳怡璇</cp:lastModifiedBy>
  <cp:revision>2</cp:revision>
  <dcterms:created xsi:type="dcterms:W3CDTF">2024-11-15T01:16:00Z</dcterms:created>
  <dcterms:modified xsi:type="dcterms:W3CDTF">2024-11-15T01:16:00Z</dcterms:modified>
</cp:coreProperties>
</file>