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0A" w:rsidRPr="00CF6AFB" w:rsidRDefault="0064375F">
      <w:pPr>
        <w:tabs>
          <w:tab w:val="left" w:pos="3684"/>
          <w:tab w:val="center" w:pos="7699"/>
        </w:tabs>
        <w:jc w:val="center"/>
        <w:rPr>
          <w:rFonts w:ascii="Times New Roman" w:eastAsia="標楷體" w:hAnsi="Times New Roman" w:cs="Times New Roman"/>
          <w:b/>
          <w:sz w:val="40"/>
          <w:szCs w:val="36"/>
          <w:lang w:val="en-US" w:bidi="ar-SA"/>
        </w:rPr>
      </w:pPr>
      <w:bookmarkStart w:id="0" w:name="OLE_LINK138"/>
      <w:bookmarkStart w:id="1" w:name="OLE_LINK137"/>
      <w:bookmarkStart w:id="2" w:name="_Toc530779503"/>
      <w:bookmarkStart w:id="3" w:name="OLE_LINK239"/>
      <w:bookmarkStart w:id="4" w:name="OLE_LINK240"/>
      <w:r w:rsidRPr="00CF6AFB">
        <w:rPr>
          <w:rFonts w:ascii="Times New Roman" w:eastAsia="標楷體" w:hAnsi="Times New Roman" w:cs="Times New Roman" w:hint="eastAsia"/>
          <w:b/>
          <w:sz w:val="40"/>
          <w:szCs w:val="40"/>
        </w:rPr>
        <w:t>110</w:t>
      </w:r>
      <w:r w:rsidRPr="00CF6AFB">
        <w:rPr>
          <w:rFonts w:ascii="Times New Roman" w:eastAsia="標楷體" w:hAnsi="Times New Roman" w:cs="Times New Roman" w:hint="eastAsia"/>
          <w:b/>
          <w:sz w:val="40"/>
          <w:szCs w:val="40"/>
        </w:rPr>
        <w:t>年度嘉義市「</w:t>
      </w:r>
      <w:r w:rsidRPr="00CF6AFB">
        <w:rPr>
          <w:rFonts w:ascii="Times New Roman" w:eastAsia="標楷體" w:hAnsi="Times New Roman" w:cs="Times New Roman"/>
          <w:b/>
          <w:sz w:val="40"/>
          <w:szCs w:val="40"/>
          <w:lang w:val="en-US" w:bidi="ar-SA"/>
        </w:rPr>
        <w:t>居家式長期照顧服務機構</w:t>
      </w:r>
      <w:r w:rsidRPr="00CF6AFB">
        <w:rPr>
          <w:rFonts w:ascii="Times New Roman" w:eastAsia="標楷體" w:hAnsi="Times New Roman" w:cs="Times New Roman" w:hint="eastAsia"/>
          <w:b/>
          <w:sz w:val="40"/>
          <w:szCs w:val="40"/>
        </w:rPr>
        <w:t>」</w:t>
      </w:r>
      <w:r w:rsidRPr="00CF6AFB">
        <w:rPr>
          <w:rFonts w:ascii="Times New Roman" w:eastAsia="標楷體" w:hAnsi="Times New Roman" w:cs="Times New Roman"/>
          <w:b/>
          <w:sz w:val="40"/>
          <w:szCs w:val="36"/>
          <w:lang w:val="en-US" w:bidi="ar-SA"/>
        </w:rPr>
        <w:t>評鑑基準</w:t>
      </w:r>
    </w:p>
    <w:p w:rsidR="00A46E0A" w:rsidRPr="00CF6AFB" w:rsidRDefault="0064375F" w:rsidP="005F5F09">
      <w:pPr>
        <w:spacing w:beforeLines="50" w:before="180"/>
        <w:rPr>
          <w:rFonts w:ascii="Times New Roman" w:eastAsia="標楷體" w:hAnsi="Times New Roman" w:cs="Times New Roman"/>
          <w:sz w:val="28"/>
          <w:szCs w:val="28"/>
          <w:lang w:val="en-US" w:bidi="ar-SA"/>
        </w:rPr>
      </w:pPr>
      <w:r w:rsidRPr="00CF6AFB">
        <w:rPr>
          <w:rFonts w:ascii="Times New Roman" w:eastAsia="標楷體" w:hAnsi="Times New Roman" w:cs="Times New Roman"/>
          <w:sz w:val="28"/>
          <w:szCs w:val="28"/>
          <w:lang w:val="en-US" w:bidi="ar-SA"/>
        </w:rPr>
        <w:t>※</w:t>
      </w:r>
      <w:r w:rsidRPr="00CF6AFB">
        <w:rPr>
          <w:rFonts w:ascii="Times New Roman" w:eastAsia="標楷體" w:hAnsi="Times New Roman" w:cs="Times New Roman"/>
          <w:sz w:val="28"/>
          <w:szCs w:val="28"/>
          <w:lang w:val="en-US" w:bidi="ar-SA"/>
        </w:rPr>
        <w:t>依「長期照顧服務機構評鑑辦法」第七條之規定，居家式長照機構之評鑑，得不包括安全環境設備項目。</w:t>
      </w:r>
    </w:p>
    <w:p w:rsidR="00A46E0A" w:rsidRPr="00CF6AFB" w:rsidRDefault="0064375F" w:rsidP="00487B27">
      <w:pPr>
        <w:tabs>
          <w:tab w:val="left" w:pos="10343"/>
          <w:tab w:val="left" w:pos="10482"/>
        </w:tabs>
        <w:rPr>
          <w:rFonts w:ascii="Times New Roman" w:eastAsia="標楷體" w:hAnsi="Times New Roman" w:cs="Times New Roman"/>
          <w:b/>
          <w:sz w:val="24"/>
          <w:lang w:val="en-US" w:bidi="ar-SA"/>
        </w:rPr>
      </w:pPr>
      <w:r w:rsidRPr="00CF6AFB">
        <w:rPr>
          <w:rFonts w:ascii="Times New Roman" w:eastAsia="標楷體" w:hAnsi="Times New Roman" w:cs="Times New Roman"/>
          <w:b/>
          <w:sz w:val="32"/>
          <w:lang w:val="en-US" w:bidi="ar-SA"/>
        </w:rPr>
        <w:t>一、經營管理效能</w:t>
      </w:r>
      <w:r w:rsidRPr="00CF6AFB">
        <w:rPr>
          <w:rFonts w:ascii="Times New Roman" w:eastAsia="標楷體" w:hAnsi="Times New Roman" w:cs="Times New Roman"/>
          <w:b/>
          <w:sz w:val="32"/>
          <w:lang w:val="en-US" w:bidi="ar-SA"/>
        </w:rPr>
        <w:t>(</w:t>
      </w:r>
      <w:r w:rsidRPr="00CF6AFB">
        <w:rPr>
          <w:rFonts w:ascii="Times New Roman" w:eastAsia="標楷體" w:hAnsi="Times New Roman" w:cs="Times New Roman"/>
          <w:b/>
          <w:sz w:val="32"/>
          <w:lang w:val="en-US" w:bidi="ar-SA"/>
        </w:rPr>
        <w:t>共</w:t>
      </w:r>
      <w:r w:rsidRPr="00CF6AFB">
        <w:rPr>
          <w:rFonts w:ascii="Times New Roman" w:eastAsia="標楷體" w:hAnsi="Times New Roman" w:cs="Times New Roman"/>
          <w:b/>
          <w:sz w:val="32"/>
          <w:lang w:val="en-US" w:bidi="ar-SA"/>
        </w:rPr>
        <w:t>11</w:t>
      </w:r>
      <w:r w:rsidRPr="00CF6AFB">
        <w:rPr>
          <w:rFonts w:ascii="Times New Roman" w:eastAsia="標楷體" w:hAnsi="Times New Roman" w:cs="Times New Roman"/>
          <w:b/>
          <w:sz w:val="32"/>
          <w:lang w:val="en-US" w:bidi="ar-SA"/>
        </w:rPr>
        <w:t>項</w:t>
      </w:r>
      <w:r w:rsidR="0021740F" w:rsidRPr="00CF6AFB">
        <w:rPr>
          <w:rFonts w:ascii="Times New Roman" w:eastAsia="標楷體" w:hAnsi="Times New Roman" w:cs="Times New Roman" w:hint="eastAsia"/>
          <w:b/>
          <w:sz w:val="32"/>
          <w:lang w:val="en-US" w:bidi="ar-SA"/>
        </w:rPr>
        <w:t>，共</w:t>
      </w:r>
      <w:r w:rsidR="0021740F" w:rsidRPr="00CF6AFB">
        <w:rPr>
          <w:rFonts w:ascii="Times New Roman" w:eastAsia="標楷體" w:hAnsi="Times New Roman" w:cs="Times New Roman" w:hint="eastAsia"/>
          <w:b/>
          <w:sz w:val="32"/>
          <w:lang w:val="en-US" w:bidi="ar-SA"/>
        </w:rPr>
        <w:t>45</w:t>
      </w:r>
      <w:r w:rsidR="0021740F" w:rsidRPr="00CF6AFB">
        <w:rPr>
          <w:rFonts w:ascii="Times New Roman" w:eastAsia="標楷體" w:hAnsi="Times New Roman" w:cs="Times New Roman" w:hint="eastAsia"/>
          <w:b/>
          <w:sz w:val="32"/>
          <w:lang w:val="en-US" w:bidi="ar-SA"/>
        </w:rPr>
        <w:t>分</w:t>
      </w:r>
      <w:r w:rsidRPr="00CF6AFB">
        <w:rPr>
          <w:rFonts w:ascii="Times New Roman" w:eastAsia="標楷體" w:hAnsi="Times New Roman" w:cs="Times New Roman"/>
          <w:b/>
          <w:sz w:val="32"/>
          <w:lang w:val="en-US" w:bidi="ar-SA"/>
        </w:rPr>
        <w:t>)</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597"/>
        <w:gridCol w:w="2853"/>
        <w:gridCol w:w="2837"/>
        <w:gridCol w:w="3006"/>
        <w:gridCol w:w="619"/>
        <w:gridCol w:w="2253"/>
        <w:gridCol w:w="1743"/>
      </w:tblGrid>
      <w:tr w:rsidR="00F131AC" w:rsidRPr="00CF6AFB" w:rsidTr="00F131AC">
        <w:trPr>
          <w:trHeight w:val="567"/>
          <w:tblHeader/>
          <w:jc w:val="center"/>
        </w:trPr>
        <w:tc>
          <w:tcPr>
            <w:tcW w:w="229"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bookmarkStart w:id="5" w:name="_Hlk531829832"/>
            <w:r w:rsidRPr="00CF6AFB">
              <w:rPr>
                <w:rFonts w:ascii="Times New Roman" w:eastAsia="標楷體" w:hAnsi="Times New Roman" w:cs="Times New Roman"/>
                <w:b/>
                <w:sz w:val="24"/>
                <w:szCs w:val="24"/>
                <w:lang w:val="en-US" w:bidi="ar-SA"/>
              </w:rPr>
              <w:t>代碼</w:t>
            </w:r>
          </w:p>
        </w:tc>
        <w:tc>
          <w:tcPr>
            <w:tcW w:w="511"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共識基準</w:t>
            </w:r>
          </w:p>
        </w:tc>
        <w:tc>
          <w:tcPr>
            <w:tcW w:w="913"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基準說明</w:t>
            </w:r>
          </w:p>
        </w:tc>
        <w:tc>
          <w:tcPr>
            <w:tcW w:w="908"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評核方式</w:t>
            </w:r>
          </w:p>
        </w:tc>
        <w:tc>
          <w:tcPr>
            <w:tcW w:w="962"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評分標準</w:t>
            </w:r>
          </w:p>
        </w:tc>
        <w:tc>
          <w:tcPr>
            <w:tcW w:w="198" w:type="pct"/>
            <w:tcMar>
              <w:left w:w="0" w:type="dxa"/>
              <w:right w:w="0" w:type="dxa"/>
            </w:tcMar>
            <w:vAlign w:val="center"/>
          </w:tcPr>
          <w:p w:rsidR="00A46E0A" w:rsidRPr="00CF6AFB" w:rsidRDefault="007E3EDA">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配分</w:t>
            </w:r>
          </w:p>
        </w:tc>
        <w:tc>
          <w:tcPr>
            <w:tcW w:w="721"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備註說明</w:t>
            </w:r>
          </w:p>
        </w:tc>
        <w:tc>
          <w:tcPr>
            <w:tcW w:w="558"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基準修訂參考</w:t>
            </w:r>
          </w:p>
        </w:tc>
      </w:tr>
      <w:bookmarkEnd w:id="5"/>
      <w:tr w:rsidR="00F131AC" w:rsidRPr="00CF6AFB" w:rsidTr="00F131AC">
        <w:trPr>
          <w:trHeight w:val="1502"/>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A1</w:t>
            </w:r>
          </w:p>
        </w:tc>
        <w:tc>
          <w:tcPr>
            <w:tcW w:w="51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bookmarkStart w:id="6" w:name="OLE_LINK30"/>
            <w:bookmarkStart w:id="7" w:name="OLE_LINK31"/>
            <w:bookmarkStart w:id="8" w:name="OLE_LINK32"/>
            <w:r w:rsidRPr="00CF6AFB">
              <w:rPr>
                <w:rFonts w:ascii="Times New Roman" w:eastAsia="標楷體" w:hAnsi="Times New Roman" w:cs="Times New Roman"/>
                <w:sz w:val="24"/>
                <w:szCs w:val="24"/>
                <w:lang w:val="en-US" w:bidi="ar-SA"/>
              </w:rPr>
              <w:t>業務計畫擬訂與執行</w:t>
            </w:r>
            <w:bookmarkEnd w:id="6"/>
            <w:bookmarkEnd w:id="7"/>
            <w:bookmarkEnd w:id="8"/>
          </w:p>
        </w:tc>
        <w:tc>
          <w:tcPr>
            <w:tcW w:w="913" w:type="pct"/>
            <w:tcMar>
              <w:left w:w="0" w:type="dxa"/>
              <w:right w:w="0" w:type="dxa"/>
            </w:tcMar>
          </w:tcPr>
          <w:p w:rsidR="00914A08" w:rsidRPr="00CF6AFB" w:rsidRDefault="00914A08" w:rsidP="00914A08">
            <w:pPr>
              <w:keepLines/>
              <w:widowControl/>
              <w:numPr>
                <w:ilvl w:val="0"/>
                <w:numId w:val="1"/>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研擬符合服務對象需求</w:t>
            </w:r>
            <w:r w:rsidRPr="00CF6AFB">
              <w:rPr>
                <w:rFonts w:ascii="Times New Roman" w:eastAsia="標楷體" w:hAnsi="Times New Roman" w:cs="Times New Roman" w:hint="eastAsia"/>
                <w:sz w:val="24"/>
                <w:szCs w:val="24"/>
                <w:lang w:val="en-US" w:bidi="ar-SA"/>
              </w:rPr>
              <w:t>及</w:t>
            </w:r>
            <w:r w:rsidRPr="00CF6AFB">
              <w:rPr>
                <w:rFonts w:ascii="Times New Roman" w:eastAsia="標楷體" w:hAnsi="Times New Roman" w:cs="Times New Roman" w:hint="eastAsia"/>
                <w:b/>
                <w:sz w:val="24"/>
                <w:szCs w:val="24"/>
                <w:lang w:val="en-US" w:bidi="ar-SA"/>
              </w:rPr>
              <w:t>機構特色</w:t>
            </w:r>
            <w:r w:rsidRPr="00CF6AFB">
              <w:rPr>
                <w:rFonts w:ascii="Times New Roman" w:eastAsia="標楷體" w:hAnsi="Times New Roman" w:cs="Times New Roman"/>
                <w:sz w:val="24"/>
                <w:szCs w:val="24"/>
                <w:lang w:val="en-US" w:bidi="ar-SA"/>
              </w:rPr>
              <w:t>之年度業務計畫</w:t>
            </w: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訂有計畫目標及執行內</w:t>
            </w:r>
            <w:r w:rsidRPr="00CF6AFB">
              <w:rPr>
                <w:rFonts w:ascii="Times New Roman" w:eastAsia="標楷體" w:hAnsi="Times New Roman" w:cs="Times New Roman" w:hint="eastAsia"/>
                <w:sz w:val="24"/>
                <w:szCs w:val="24"/>
                <w:lang w:val="en-US" w:bidi="ar-SA"/>
              </w:rPr>
              <w:t>容。</w:t>
            </w:r>
          </w:p>
          <w:p w:rsidR="00914A08" w:rsidRPr="00CF6AFB" w:rsidRDefault="00914A08" w:rsidP="00914A08">
            <w:pPr>
              <w:keepLines/>
              <w:widowControl/>
              <w:numPr>
                <w:ilvl w:val="0"/>
                <w:numId w:val="1"/>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Cs w:val="24"/>
                <w:lang w:val="en-US" w:bidi="ar-SA"/>
              </w:rPr>
              <w:t>針對年度業務計畫確實執行</w:t>
            </w:r>
            <w:r w:rsidRPr="00CF6AFB">
              <w:rPr>
                <w:rFonts w:ascii="Times New Roman" w:eastAsia="標楷體" w:hAnsi="Times New Roman" w:cs="Times New Roman" w:hint="eastAsia"/>
                <w:szCs w:val="24"/>
                <w:lang w:val="en-US" w:bidi="ar-SA"/>
              </w:rPr>
              <w:t>且</w:t>
            </w:r>
            <w:r w:rsidRPr="00CF6AFB">
              <w:rPr>
                <w:rFonts w:ascii="Times New Roman" w:eastAsia="標楷體" w:hAnsi="Times New Roman" w:cs="Times New Roman"/>
                <w:szCs w:val="24"/>
                <w:lang w:val="en-US" w:bidi="ar-SA"/>
              </w:rPr>
              <w:t>留存紀錄</w:t>
            </w:r>
            <w:r w:rsidRPr="00CF6AFB">
              <w:rPr>
                <w:rFonts w:ascii="Times New Roman" w:eastAsia="標楷體" w:hAnsi="Times New Roman" w:cs="Times New Roman" w:hint="eastAsia"/>
                <w:szCs w:val="24"/>
                <w:lang w:val="en-US" w:bidi="ar-SA"/>
              </w:rPr>
              <w:t>。</w:t>
            </w:r>
          </w:p>
          <w:p w:rsidR="00A46E0A" w:rsidRPr="00CF6AFB" w:rsidRDefault="00914A08" w:rsidP="00914A08">
            <w:pPr>
              <w:numPr>
                <w:ilvl w:val="0"/>
                <w:numId w:val="1"/>
              </w:numPr>
              <w:adjustRightInd w:val="0"/>
              <w:snapToGrid w:val="0"/>
              <w:jc w:val="both"/>
              <w:rPr>
                <w:rFonts w:ascii="Times New Roman" w:eastAsia="標楷體" w:hAnsi="Times New Roman" w:cs="Times New Roman"/>
                <w:b/>
                <w:sz w:val="24"/>
                <w:szCs w:val="24"/>
                <w:lang w:val="en-US" w:bidi="ar-SA"/>
              </w:rPr>
            </w:pPr>
            <w:r w:rsidRPr="00CF6AFB">
              <w:rPr>
                <w:rFonts w:ascii="Times New Roman" w:eastAsia="標楷體" w:hAnsi="Times New Roman" w:cs="Times New Roman" w:hint="eastAsia"/>
                <w:szCs w:val="24"/>
                <w:lang w:val="en-US" w:bidi="ar-SA"/>
              </w:rPr>
              <w:t>就</w:t>
            </w:r>
            <w:r w:rsidRPr="00CF6AFB">
              <w:rPr>
                <w:rFonts w:ascii="Times New Roman" w:eastAsia="標楷體" w:hAnsi="Times New Roman" w:cs="Times New Roman"/>
                <w:szCs w:val="24"/>
                <w:lang w:val="en-US" w:bidi="ar-SA"/>
              </w:rPr>
              <w:t>計畫目標達成狀況提出檢討改善策略。</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widowControl/>
              <w:numPr>
                <w:ilvl w:val="0"/>
                <w:numId w:val="2"/>
              </w:numPr>
              <w:adjustRightInd w:val="0"/>
              <w:snapToGrid w:val="0"/>
              <w:ind w:left="244" w:hanging="244"/>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檢視業務計畫內容及執行情形。</w:t>
            </w:r>
          </w:p>
          <w:p w:rsidR="00A46E0A" w:rsidRPr="00CF6AFB" w:rsidRDefault="0064375F">
            <w:pPr>
              <w:widowControl/>
              <w:numPr>
                <w:ilvl w:val="0"/>
                <w:numId w:val="2"/>
              </w:numPr>
              <w:adjustRightInd w:val="0"/>
              <w:snapToGrid w:val="0"/>
              <w:ind w:left="244" w:hanging="244"/>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現場與業務負責人會談。</w:t>
            </w:r>
          </w:p>
          <w:p w:rsidR="00A46E0A" w:rsidRPr="00CF6AFB" w:rsidRDefault="0064375F">
            <w:pPr>
              <w:widowControl/>
              <w:numPr>
                <w:ilvl w:val="0"/>
                <w:numId w:val="2"/>
              </w:numPr>
              <w:adjustRightInd w:val="0"/>
              <w:snapToGrid w:val="0"/>
              <w:ind w:left="244" w:hanging="244"/>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年度業務計畫應於前</w:t>
            </w:r>
            <w:r w:rsidRPr="00CF6AFB">
              <w:rPr>
                <w:rFonts w:ascii="Times New Roman" w:eastAsia="標楷體" w:hAnsi="Times New Roman" w:cs="Times New Roman"/>
                <w:sz w:val="24"/>
                <w:lang w:val="en-US" w:bidi="ar-SA"/>
              </w:rPr>
              <w:t>1</w:t>
            </w:r>
            <w:r w:rsidRPr="00CF6AFB">
              <w:rPr>
                <w:rFonts w:ascii="Times New Roman" w:eastAsia="標楷體" w:hAnsi="Times New Roman" w:cs="Times New Roman"/>
                <w:sz w:val="24"/>
                <w:lang w:val="en-US" w:bidi="ar-SA"/>
              </w:rPr>
              <w:t>年度訂定，且非指申請補助之計畫。</w:t>
            </w:r>
          </w:p>
        </w:tc>
        <w:tc>
          <w:tcPr>
            <w:tcW w:w="962" w:type="pct"/>
            <w:tcMar>
              <w:left w:w="0" w:type="dxa"/>
              <w:right w:w="0" w:type="dxa"/>
            </w:tcMar>
          </w:tcPr>
          <w:p w:rsidR="00914A08" w:rsidRPr="00CF6AFB" w:rsidRDefault="00914A08" w:rsidP="00914A08">
            <w:pPr>
              <w:adjustRightInd w:val="0"/>
              <w:snapToGrid w:val="0"/>
              <w:jc w:val="both"/>
              <w:rPr>
                <w:rFonts w:ascii="Times New Roman" w:eastAsia="標楷體" w:hAnsi="Times New Roman" w:cs="Times New Roman"/>
                <w:sz w:val="24"/>
                <w:szCs w:val="24"/>
                <w:lang w:val="en-US"/>
              </w:rPr>
            </w:pPr>
            <w:r w:rsidRPr="00CF6AFB">
              <w:rPr>
                <w:rFonts w:ascii="Times New Roman" w:eastAsia="標楷體" w:hAnsi="Times New Roman" w:cs="Times New Roman"/>
                <w:sz w:val="24"/>
                <w:szCs w:val="24"/>
                <w:lang w:val="en-US"/>
              </w:rPr>
              <w:t>A</w:t>
            </w:r>
            <w:r w:rsidRPr="00CF6AFB">
              <w:rPr>
                <w:rFonts w:ascii="Times New Roman" w:eastAsia="標楷體" w:hAnsi="Times New Roman" w:cs="Times New Roman"/>
                <w:sz w:val="24"/>
                <w:szCs w:val="24"/>
              </w:rPr>
              <w:t>完全符合</w:t>
            </w:r>
            <w:r w:rsidR="005B63EE" w:rsidRPr="00CF6AFB">
              <w:rPr>
                <w:rFonts w:ascii="Times New Roman" w:eastAsia="標楷體" w:hAnsi="Times New Roman" w:cs="Times New Roman" w:hint="eastAsia"/>
                <w:sz w:val="24"/>
                <w:szCs w:val="24"/>
                <w:lang w:val="en-US"/>
              </w:rPr>
              <w:t>(3</w:t>
            </w:r>
            <w:r w:rsidR="005B63EE" w:rsidRPr="00CF6AFB">
              <w:rPr>
                <w:rFonts w:ascii="Times New Roman" w:eastAsia="標楷體" w:hAnsi="Times New Roman" w:cs="Times New Roman" w:hint="eastAsia"/>
                <w:sz w:val="24"/>
                <w:szCs w:val="24"/>
              </w:rPr>
              <w:t>分</w:t>
            </w:r>
            <w:r w:rsidR="005B63EE" w:rsidRPr="00CF6AFB">
              <w:rPr>
                <w:rFonts w:ascii="Times New Roman" w:eastAsia="標楷體" w:hAnsi="Times New Roman" w:cs="Times New Roman" w:hint="eastAsia"/>
                <w:sz w:val="24"/>
                <w:szCs w:val="24"/>
                <w:lang w:val="en-US"/>
              </w:rPr>
              <w:t>)</w:t>
            </w:r>
          </w:p>
          <w:p w:rsidR="00914A08" w:rsidRPr="00CF6AFB" w:rsidRDefault="00914A08" w:rsidP="00914A08">
            <w:pPr>
              <w:adjustRightInd w:val="0"/>
              <w:snapToGrid w:val="0"/>
              <w:jc w:val="both"/>
              <w:rPr>
                <w:rFonts w:ascii="Times New Roman" w:eastAsia="標楷體" w:hAnsi="Times New Roman" w:cs="Times New Roman"/>
                <w:sz w:val="24"/>
                <w:szCs w:val="24"/>
                <w:lang w:val="en-US"/>
              </w:rPr>
            </w:pPr>
            <w:r w:rsidRPr="00CF6AFB">
              <w:rPr>
                <w:rFonts w:ascii="Times New Roman" w:eastAsia="標楷體" w:hAnsi="Times New Roman" w:cs="Times New Roman" w:hint="eastAsia"/>
                <w:sz w:val="24"/>
                <w:szCs w:val="24"/>
                <w:lang w:val="en-US"/>
              </w:rPr>
              <w:t>B</w:t>
            </w:r>
            <w:r w:rsidRPr="00CF6AFB">
              <w:rPr>
                <w:rFonts w:ascii="Times New Roman" w:eastAsia="標楷體" w:hAnsi="Times New Roman" w:cs="Times New Roman"/>
                <w:sz w:val="24"/>
                <w:szCs w:val="24"/>
              </w:rPr>
              <w:t>大部分符合</w:t>
            </w:r>
            <w:r w:rsidR="005B63EE" w:rsidRPr="00CF6AFB">
              <w:rPr>
                <w:rFonts w:ascii="Times New Roman" w:eastAsia="標楷體" w:hAnsi="Times New Roman" w:cs="Times New Roman" w:hint="eastAsia"/>
                <w:sz w:val="24"/>
                <w:szCs w:val="24"/>
                <w:lang w:val="en-US"/>
              </w:rPr>
              <w:t>(2.55</w:t>
            </w:r>
            <w:r w:rsidR="005B63EE" w:rsidRPr="00CF6AFB">
              <w:rPr>
                <w:rFonts w:ascii="Times New Roman" w:eastAsia="標楷體" w:hAnsi="Times New Roman" w:cs="Times New Roman" w:hint="eastAsia"/>
                <w:sz w:val="24"/>
                <w:szCs w:val="24"/>
              </w:rPr>
              <w:t>分</w:t>
            </w:r>
            <w:r w:rsidR="005B63EE" w:rsidRPr="00CF6AFB">
              <w:rPr>
                <w:rFonts w:ascii="Times New Roman" w:eastAsia="標楷體" w:hAnsi="Times New Roman" w:cs="Times New Roman" w:hint="eastAsia"/>
                <w:sz w:val="24"/>
                <w:szCs w:val="24"/>
                <w:lang w:val="en-US"/>
              </w:rPr>
              <w:t>)</w:t>
            </w:r>
          </w:p>
          <w:p w:rsidR="00914A08" w:rsidRPr="00CF6AFB" w:rsidRDefault="00914A08" w:rsidP="00914A0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914A08" w:rsidRPr="00CF6AFB" w:rsidRDefault="00914A08" w:rsidP="00914A08">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C</w:t>
            </w:r>
            <w:r w:rsidRPr="00CF6AFB">
              <w:rPr>
                <w:rFonts w:ascii="Times New Roman" w:eastAsia="標楷體" w:hAnsi="Times New Roman" w:cs="Times New Roman"/>
                <w:sz w:val="24"/>
                <w:szCs w:val="24"/>
              </w:rPr>
              <w:t>部分符合</w:t>
            </w:r>
            <w:r w:rsidR="005B63EE" w:rsidRPr="00CF6AFB">
              <w:rPr>
                <w:rFonts w:ascii="Times New Roman" w:eastAsia="標楷體" w:hAnsi="Times New Roman" w:cs="Times New Roman" w:hint="eastAsia"/>
                <w:sz w:val="24"/>
                <w:szCs w:val="24"/>
              </w:rPr>
              <w:t>(2.1</w:t>
            </w:r>
            <w:r w:rsidR="005B63EE" w:rsidRPr="00CF6AFB">
              <w:rPr>
                <w:rFonts w:ascii="Times New Roman" w:eastAsia="標楷體" w:hAnsi="Times New Roman" w:cs="Times New Roman" w:hint="eastAsia"/>
                <w:sz w:val="24"/>
                <w:szCs w:val="24"/>
              </w:rPr>
              <w:t>分</w:t>
            </w:r>
            <w:r w:rsidR="005B63EE" w:rsidRPr="00CF6AFB">
              <w:rPr>
                <w:rFonts w:ascii="Times New Roman" w:eastAsia="標楷體" w:hAnsi="Times New Roman" w:cs="Times New Roman" w:hint="eastAsia"/>
                <w:sz w:val="24"/>
                <w:szCs w:val="24"/>
              </w:rPr>
              <w:t>)</w:t>
            </w:r>
          </w:p>
          <w:p w:rsidR="00914A08" w:rsidRPr="00CF6AFB" w:rsidRDefault="00914A08" w:rsidP="00914A0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914A08" w:rsidRPr="00CF6AFB" w:rsidRDefault="00914A08" w:rsidP="00914A08">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D</w:t>
            </w:r>
            <w:r w:rsidRPr="00CF6AFB">
              <w:rPr>
                <w:rFonts w:ascii="Times New Roman" w:eastAsia="標楷體" w:hAnsi="Times New Roman" w:cs="Times New Roman"/>
                <w:sz w:val="24"/>
                <w:szCs w:val="24"/>
              </w:rPr>
              <w:t>少部分符合</w:t>
            </w:r>
            <w:r w:rsidR="005B63EE" w:rsidRPr="00CF6AFB">
              <w:rPr>
                <w:rFonts w:ascii="Times New Roman" w:eastAsia="標楷體" w:hAnsi="Times New Roman" w:cs="Times New Roman" w:hint="eastAsia"/>
                <w:sz w:val="24"/>
                <w:szCs w:val="24"/>
              </w:rPr>
              <w:t>(0.9</w:t>
            </w:r>
            <w:r w:rsidR="005B63EE" w:rsidRPr="00CF6AFB">
              <w:rPr>
                <w:rFonts w:ascii="Times New Roman" w:eastAsia="標楷體" w:hAnsi="Times New Roman" w:cs="Times New Roman" w:hint="eastAsia"/>
                <w:sz w:val="24"/>
                <w:szCs w:val="24"/>
              </w:rPr>
              <w:t>分</w:t>
            </w:r>
            <w:r w:rsidR="005B63EE" w:rsidRPr="00CF6AFB">
              <w:rPr>
                <w:rFonts w:ascii="Times New Roman" w:eastAsia="標楷體" w:hAnsi="Times New Roman" w:cs="Times New Roman" w:hint="eastAsia"/>
                <w:sz w:val="24"/>
                <w:szCs w:val="24"/>
              </w:rPr>
              <w:t>)</w:t>
            </w:r>
          </w:p>
          <w:p w:rsidR="00914A08" w:rsidRPr="00CF6AFB" w:rsidRDefault="00914A08" w:rsidP="00914A0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5B63EE" w:rsidRPr="00CF6AFB" w:rsidRDefault="00914A08">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E</w:t>
            </w:r>
            <w:r w:rsidRPr="00CF6AFB">
              <w:rPr>
                <w:rFonts w:ascii="Times New Roman" w:eastAsia="標楷體" w:hAnsi="Times New Roman" w:cs="Times New Roman"/>
                <w:sz w:val="24"/>
                <w:szCs w:val="24"/>
              </w:rPr>
              <w:t>完全不符合</w:t>
            </w:r>
            <w:r w:rsidR="005B63EE" w:rsidRPr="00CF6AFB">
              <w:rPr>
                <w:rFonts w:ascii="Times New Roman" w:eastAsia="標楷體" w:hAnsi="Times New Roman" w:cs="Times New Roman" w:hint="eastAsia"/>
                <w:sz w:val="24"/>
                <w:szCs w:val="24"/>
              </w:rPr>
              <w:t>(0</w:t>
            </w:r>
            <w:r w:rsidR="005B63EE" w:rsidRPr="00CF6AFB">
              <w:rPr>
                <w:rFonts w:ascii="Times New Roman" w:eastAsia="標楷體" w:hAnsi="Times New Roman" w:cs="Times New Roman" w:hint="eastAsia"/>
                <w:sz w:val="24"/>
                <w:szCs w:val="24"/>
              </w:rPr>
              <w:t>分</w:t>
            </w:r>
            <w:r w:rsidR="005B63EE" w:rsidRPr="00CF6AFB">
              <w:rPr>
                <w:rFonts w:ascii="Times New Roman" w:eastAsia="標楷體" w:hAnsi="Times New Roman" w:cs="Times New Roman" w:hint="eastAsia"/>
                <w:sz w:val="24"/>
                <w:szCs w:val="24"/>
              </w:rPr>
              <w:t>)</w:t>
            </w:r>
          </w:p>
        </w:tc>
        <w:tc>
          <w:tcPr>
            <w:tcW w:w="198" w:type="pct"/>
            <w:tcMar>
              <w:left w:w="0" w:type="dxa"/>
              <w:right w:w="0" w:type="dxa"/>
            </w:tcMar>
            <w:vAlign w:val="center"/>
          </w:tcPr>
          <w:p w:rsidR="00A46E0A" w:rsidRPr="00CF6AFB" w:rsidRDefault="00467E5C" w:rsidP="00A042BA">
            <w:pPr>
              <w:adjustRightInd w:val="0"/>
              <w:snapToGrid w:val="0"/>
              <w:ind w:left="240" w:hangingChars="100" w:hanging="24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3</w:t>
            </w:r>
          </w:p>
        </w:tc>
        <w:tc>
          <w:tcPr>
            <w:tcW w:w="721" w:type="pct"/>
            <w:tcMar>
              <w:left w:w="0" w:type="dxa"/>
              <w:right w:w="0" w:type="dxa"/>
            </w:tcMar>
          </w:tcPr>
          <w:p w:rsidR="00A46E0A" w:rsidRPr="00CF6AFB" w:rsidRDefault="00A46E0A">
            <w:pPr>
              <w:adjustRightInd w:val="0"/>
              <w:snapToGrid w:val="0"/>
              <w:ind w:left="240" w:hangingChars="100" w:hanging="240"/>
              <w:jc w:val="both"/>
              <w:rPr>
                <w:rFonts w:ascii="Times New Roman" w:eastAsia="標楷體" w:hAnsi="Times New Roman" w:cs="Times New Roman"/>
                <w:sz w:val="24"/>
                <w:szCs w:val="24"/>
                <w:lang w:val="en-US" w:bidi="ar-SA"/>
              </w:rPr>
            </w:pPr>
          </w:p>
        </w:tc>
        <w:tc>
          <w:tcPr>
            <w:tcW w:w="55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引導機構邁向永續發展及提升整體長照服務品質。</w:t>
            </w:r>
          </w:p>
        </w:tc>
      </w:tr>
      <w:tr w:rsidR="00F131AC" w:rsidRPr="00CF6AFB" w:rsidTr="00F131AC">
        <w:trPr>
          <w:trHeight w:val="1063"/>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A2</w:t>
            </w:r>
          </w:p>
        </w:tc>
        <w:tc>
          <w:tcPr>
            <w:tcW w:w="51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bookmarkStart w:id="9" w:name="OLE_LINK40"/>
            <w:bookmarkStart w:id="10" w:name="OLE_LINK42"/>
            <w:bookmarkStart w:id="11" w:name="OLE_LINK14"/>
            <w:r w:rsidRPr="00CF6AFB">
              <w:rPr>
                <w:rFonts w:ascii="Times New Roman" w:eastAsia="標楷體" w:hAnsi="Times New Roman" w:cs="Times New Roman"/>
                <w:sz w:val="24"/>
                <w:szCs w:val="24"/>
                <w:lang w:val="en-US" w:bidi="ar-SA"/>
              </w:rPr>
              <w:t>工作手冊及行政管理規定</w:t>
            </w:r>
            <w:bookmarkEnd w:id="9"/>
            <w:bookmarkEnd w:id="10"/>
            <w:bookmarkEnd w:id="11"/>
          </w:p>
        </w:tc>
        <w:tc>
          <w:tcPr>
            <w:tcW w:w="913" w:type="pct"/>
            <w:tcMar>
              <w:left w:w="0" w:type="dxa"/>
              <w:right w:w="0" w:type="dxa"/>
            </w:tcMar>
          </w:tcPr>
          <w:p w:rsidR="00914A08" w:rsidRPr="00CF6AFB" w:rsidRDefault="00914A08" w:rsidP="00E864B1">
            <w:pPr>
              <w:keepLines/>
              <w:widowControl/>
              <w:numPr>
                <w:ilvl w:val="0"/>
                <w:numId w:val="3"/>
              </w:numPr>
              <w:autoSpaceDE/>
              <w:autoSpaceDN/>
              <w:adjustRightInd w:val="0"/>
              <w:snapToGrid w:val="0"/>
              <w:spacing w:line="306" w:lineRule="exact"/>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訂定</w:t>
            </w:r>
            <w:r w:rsidRPr="00CF6AFB">
              <w:rPr>
                <w:rFonts w:ascii="Times New Roman" w:eastAsia="標楷體" w:hAnsi="Times New Roman" w:cs="Times New Roman" w:hint="eastAsia"/>
                <w:sz w:val="24"/>
                <w:szCs w:val="24"/>
                <w:lang w:val="en-US" w:bidi="ar-SA"/>
              </w:rPr>
              <w:t>居家服務</w:t>
            </w:r>
            <w:r w:rsidRPr="00CF6AFB">
              <w:rPr>
                <w:rFonts w:ascii="Times New Roman" w:eastAsia="標楷體" w:hAnsi="Times New Roman" w:cs="Times New Roman"/>
                <w:sz w:val="24"/>
                <w:szCs w:val="24"/>
                <w:lang w:val="en-US" w:bidi="ar-SA"/>
              </w:rPr>
              <w:t>工作手冊</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紙本或電子檔</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供每一工作人員運用</w:t>
            </w: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hint="eastAsia"/>
                <w:sz w:val="24"/>
                <w:lang w:val="en-US" w:bidi="ar-SA"/>
              </w:rPr>
              <w:t>並且定期修訂</w:t>
            </w:r>
            <w:r w:rsidRPr="00CF6AFB">
              <w:rPr>
                <w:rFonts w:ascii="Times New Roman" w:eastAsia="標楷體" w:hAnsi="Times New Roman" w:cs="Times New Roman"/>
                <w:sz w:val="24"/>
                <w:lang w:val="en-US" w:bidi="ar-SA"/>
              </w:rPr>
              <w:t>工作手冊及行政管理規定</w:t>
            </w:r>
            <w:r w:rsidRPr="00CF6AFB">
              <w:rPr>
                <w:rFonts w:ascii="Times New Roman" w:eastAsia="標楷體" w:hAnsi="Times New Roman" w:cs="Times New Roman"/>
                <w:sz w:val="24"/>
                <w:szCs w:val="24"/>
                <w:lang w:val="en-US" w:bidi="ar-SA"/>
              </w:rPr>
              <w:t>。</w:t>
            </w:r>
          </w:p>
          <w:p w:rsidR="00914A08" w:rsidRPr="00CF6AFB" w:rsidRDefault="00914A08" w:rsidP="00E864B1">
            <w:pPr>
              <w:keepLines/>
              <w:widowControl/>
              <w:numPr>
                <w:ilvl w:val="0"/>
                <w:numId w:val="3"/>
              </w:numPr>
              <w:autoSpaceDE/>
              <w:autoSpaceDN/>
              <w:adjustRightInd w:val="0"/>
              <w:snapToGrid w:val="0"/>
              <w:spacing w:line="306" w:lineRule="exact"/>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手冊內容應明列</w:t>
            </w:r>
            <w:r w:rsidRPr="00CF6AFB">
              <w:rPr>
                <w:rFonts w:ascii="Times New Roman" w:eastAsia="標楷體" w:hAnsi="Times New Roman" w:cs="Times New Roman" w:hint="eastAsia"/>
                <w:sz w:val="24"/>
                <w:szCs w:val="24"/>
                <w:lang w:val="en-US" w:bidi="ar-SA"/>
              </w:rPr>
              <w:t>居家服務</w:t>
            </w:r>
            <w:r w:rsidRPr="00CF6AFB">
              <w:rPr>
                <w:rFonts w:ascii="Times New Roman" w:eastAsia="標楷體" w:hAnsi="Times New Roman" w:cs="Times New Roman"/>
                <w:sz w:val="24"/>
                <w:szCs w:val="24"/>
                <w:lang w:val="en-US" w:bidi="ar-SA"/>
              </w:rPr>
              <w:t>機構組織架構、各單位及人員業務執掌、服務項目工作流程、緊急或意外事件處理辦法</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求助與通報等聯繫窗口、電話等</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等資料。</w:t>
            </w:r>
          </w:p>
          <w:p w:rsidR="00A46E0A" w:rsidRPr="00CF6AFB" w:rsidRDefault="00914A08" w:rsidP="00E864B1">
            <w:pPr>
              <w:numPr>
                <w:ilvl w:val="0"/>
                <w:numId w:val="3"/>
              </w:numPr>
              <w:adjustRightInd w:val="0"/>
              <w:snapToGrid w:val="0"/>
              <w:spacing w:line="306" w:lineRule="exact"/>
              <w:jc w:val="both"/>
              <w:rPr>
                <w:rFonts w:ascii="Times New Roman" w:eastAsia="標楷體" w:hAnsi="Times New Roman" w:cs="Times New Roman"/>
                <w:b/>
                <w:sz w:val="24"/>
                <w:szCs w:val="24"/>
                <w:lang w:val="en-US" w:bidi="ar-SA"/>
              </w:rPr>
            </w:pPr>
            <w:r w:rsidRPr="00CF6AFB">
              <w:rPr>
                <w:rFonts w:ascii="Times New Roman" w:eastAsia="標楷體" w:hAnsi="Times New Roman" w:cs="Times New Roman" w:hint="eastAsia"/>
                <w:sz w:val="24"/>
                <w:szCs w:val="24"/>
                <w:lang w:val="en-US" w:bidi="ar-SA"/>
              </w:rPr>
              <w:t>訂有行政管理辦法，如開案</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hint="eastAsia"/>
                <w:sz w:val="24"/>
                <w:szCs w:val="24"/>
                <w:lang w:val="en-US" w:bidi="ar-SA"/>
              </w:rPr>
              <w:t>收案、轉介、暫停服務、結案標準及相關處理流程。</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numPr>
                <w:ilvl w:val="0"/>
                <w:numId w:val="4"/>
              </w:numPr>
              <w:adjustRightInd w:val="0"/>
              <w:snapToGrid w:val="0"/>
              <w:ind w:left="24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檢視工作手冊內容，工作手冊內容應明列機構組織架構、各單位及人員業務執掌、緊急或意外事件處理辦法</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求助與通報等聯繫窗口、電話等</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w:t>
            </w:r>
          </w:p>
          <w:p w:rsidR="00A46E0A" w:rsidRPr="00CF6AFB" w:rsidRDefault="0064375F">
            <w:pPr>
              <w:numPr>
                <w:ilvl w:val="0"/>
                <w:numId w:val="4"/>
              </w:numPr>
              <w:adjustRightInd w:val="0"/>
              <w:snapToGrid w:val="0"/>
              <w:ind w:left="24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訪談工作人員，請其就工作手冊之內容重點，至少說明三項具體作法，並能列舉實際案例。</w:t>
            </w:r>
          </w:p>
        </w:tc>
        <w:tc>
          <w:tcPr>
            <w:tcW w:w="962" w:type="pct"/>
            <w:tcMar>
              <w:left w:w="0" w:type="dxa"/>
              <w:right w:w="0" w:type="dxa"/>
            </w:tcMar>
          </w:tcPr>
          <w:p w:rsidR="00914A08" w:rsidRPr="00CF6AFB" w:rsidRDefault="00914A08" w:rsidP="00914A08">
            <w:pPr>
              <w:adjustRightInd w:val="0"/>
              <w:snapToGrid w:val="0"/>
              <w:jc w:val="both"/>
              <w:rPr>
                <w:rFonts w:ascii="Times New Roman" w:eastAsia="標楷體" w:hAnsi="Times New Roman" w:cs="Times New Roman"/>
                <w:sz w:val="24"/>
                <w:szCs w:val="24"/>
                <w:lang w:val="en-US"/>
              </w:rPr>
            </w:pPr>
            <w:r w:rsidRPr="00CF6AFB">
              <w:rPr>
                <w:rFonts w:ascii="Times New Roman" w:eastAsia="標楷體" w:hAnsi="Times New Roman" w:cs="Times New Roman"/>
                <w:sz w:val="24"/>
                <w:szCs w:val="24"/>
                <w:lang w:val="en-US"/>
              </w:rPr>
              <w:t>A</w:t>
            </w:r>
            <w:r w:rsidRPr="00CF6AFB">
              <w:rPr>
                <w:rFonts w:ascii="Times New Roman" w:eastAsia="標楷體" w:hAnsi="Times New Roman" w:cs="Times New Roman"/>
                <w:sz w:val="24"/>
                <w:szCs w:val="24"/>
              </w:rPr>
              <w:t>完全符合</w:t>
            </w:r>
            <w:r w:rsidR="00C50C57" w:rsidRPr="00CF6AFB">
              <w:rPr>
                <w:rFonts w:ascii="Times New Roman" w:eastAsia="標楷體" w:hAnsi="Times New Roman" w:cs="Times New Roman"/>
                <w:sz w:val="24"/>
                <w:szCs w:val="24"/>
                <w:lang w:val="en-US"/>
              </w:rPr>
              <w:t>(3</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lang w:val="en-US"/>
              </w:rPr>
              <w:t>)</w:t>
            </w:r>
          </w:p>
          <w:p w:rsidR="00914A08" w:rsidRPr="00CF6AFB" w:rsidRDefault="00914A08" w:rsidP="00914A08">
            <w:pPr>
              <w:adjustRightInd w:val="0"/>
              <w:snapToGrid w:val="0"/>
              <w:jc w:val="both"/>
              <w:rPr>
                <w:rFonts w:ascii="Times New Roman" w:eastAsia="標楷體" w:hAnsi="Times New Roman" w:cs="Times New Roman"/>
                <w:sz w:val="24"/>
                <w:szCs w:val="24"/>
                <w:lang w:val="en-US"/>
              </w:rPr>
            </w:pPr>
            <w:r w:rsidRPr="00CF6AFB">
              <w:rPr>
                <w:rFonts w:ascii="Times New Roman" w:eastAsia="標楷體" w:hAnsi="Times New Roman" w:cs="Times New Roman" w:hint="eastAsia"/>
                <w:sz w:val="24"/>
                <w:szCs w:val="24"/>
                <w:lang w:val="en-US"/>
              </w:rPr>
              <w:t>B</w:t>
            </w:r>
            <w:r w:rsidRPr="00CF6AFB">
              <w:rPr>
                <w:rFonts w:ascii="Times New Roman" w:eastAsia="標楷體" w:hAnsi="Times New Roman" w:cs="Times New Roman"/>
                <w:sz w:val="24"/>
                <w:szCs w:val="24"/>
              </w:rPr>
              <w:t>大部分符合</w:t>
            </w:r>
            <w:r w:rsidR="00C50C57" w:rsidRPr="00CF6AFB">
              <w:rPr>
                <w:rFonts w:ascii="Times New Roman" w:eastAsia="標楷體" w:hAnsi="Times New Roman" w:cs="Times New Roman"/>
                <w:sz w:val="24"/>
                <w:szCs w:val="24"/>
                <w:lang w:val="en-US"/>
              </w:rPr>
              <w:t>(2.55</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lang w:val="en-US"/>
              </w:rPr>
              <w:t>)</w:t>
            </w:r>
          </w:p>
          <w:p w:rsidR="00914A08" w:rsidRPr="00CF6AFB" w:rsidRDefault="00914A08" w:rsidP="00914A0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914A08" w:rsidRPr="00CF6AFB" w:rsidRDefault="00914A08" w:rsidP="00914A08">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C</w:t>
            </w:r>
            <w:r w:rsidRPr="00CF6AFB">
              <w:rPr>
                <w:rFonts w:ascii="Times New Roman" w:eastAsia="標楷體" w:hAnsi="Times New Roman" w:cs="Times New Roman"/>
                <w:sz w:val="24"/>
                <w:szCs w:val="24"/>
              </w:rPr>
              <w:t>部分符合</w:t>
            </w:r>
            <w:r w:rsidR="00C50C57" w:rsidRPr="00CF6AFB">
              <w:rPr>
                <w:rFonts w:ascii="Times New Roman" w:eastAsia="標楷體" w:hAnsi="Times New Roman" w:cs="Times New Roman"/>
                <w:sz w:val="24"/>
                <w:szCs w:val="24"/>
              </w:rPr>
              <w:t>(2.1</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p w:rsidR="00914A08" w:rsidRPr="00CF6AFB" w:rsidRDefault="00914A08" w:rsidP="00914A0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914A08" w:rsidRPr="00CF6AFB" w:rsidRDefault="00914A08" w:rsidP="00914A08">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D</w:t>
            </w:r>
            <w:r w:rsidRPr="00CF6AFB">
              <w:rPr>
                <w:rFonts w:ascii="Times New Roman" w:eastAsia="標楷體" w:hAnsi="Times New Roman" w:cs="Times New Roman"/>
                <w:sz w:val="24"/>
                <w:szCs w:val="24"/>
              </w:rPr>
              <w:t>少部分符合</w:t>
            </w:r>
            <w:r w:rsidR="00C50C57" w:rsidRPr="00CF6AFB">
              <w:rPr>
                <w:rFonts w:ascii="Times New Roman" w:eastAsia="標楷體" w:hAnsi="Times New Roman" w:cs="Times New Roman"/>
                <w:sz w:val="24"/>
                <w:szCs w:val="24"/>
              </w:rPr>
              <w:t>(0.9</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p w:rsidR="00914A08" w:rsidRPr="00CF6AFB" w:rsidRDefault="00914A08" w:rsidP="00914A0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A46E0A" w:rsidRPr="00CF6AFB" w:rsidRDefault="00914A08">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rPr>
              <w:t>E</w:t>
            </w:r>
            <w:r w:rsidRPr="00CF6AFB">
              <w:rPr>
                <w:rFonts w:ascii="Times New Roman" w:eastAsia="標楷體" w:hAnsi="Times New Roman" w:cs="Times New Roman"/>
                <w:sz w:val="24"/>
                <w:szCs w:val="24"/>
              </w:rPr>
              <w:t>完全不符合</w:t>
            </w:r>
            <w:r w:rsidR="00C50C57" w:rsidRPr="00CF6AFB">
              <w:rPr>
                <w:rFonts w:ascii="Times New Roman" w:eastAsia="標楷體" w:hAnsi="Times New Roman" w:cs="Times New Roman"/>
                <w:sz w:val="24"/>
                <w:szCs w:val="24"/>
              </w:rPr>
              <w:t>(0</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tc>
        <w:tc>
          <w:tcPr>
            <w:tcW w:w="198" w:type="pct"/>
            <w:tcMar>
              <w:left w:w="0" w:type="dxa"/>
              <w:right w:w="0" w:type="dxa"/>
            </w:tcMar>
            <w:vAlign w:val="center"/>
          </w:tcPr>
          <w:p w:rsidR="00A46E0A" w:rsidRPr="00CF6AFB" w:rsidRDefault="00467E5C">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3</w:t>
            </w:r>
          </w:p>
        </w:tc>
        <w:tc>
          <w:tcPr>
            <w:tcW w:w="72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應依不同職務之工作人員業務職掌</w:t>
            </w:r>
            <w:r w:rsidRPr="00CF6AFB">
              <w:rPr>
                <w:rFonts w:ascii="Times New Roman" w:eastAsia="標楷體" w:hAnsi="Times New Roman" w:cs="Times New Roman"/>
                <w:sz w:val="24"/>
                <w:lang w:val="en-US" w:bidi="ar-SA"/>
              </w:rPr>
              <w:t>(</w:t>
            </w:r>
            <w:r w:rsidRPr="00CF6AFB">
              <w:rPr>
                <w:rFonts w:ascii="Times New Roman" w:eastAsia="標楷體" w:hAnsi="Times New Roman" w:cs="Times New Roman"/>
                <w:sz w:val="24"/>
                <w:lang w:val="en-US" w:bidi="ar-SA"/>
              </w:rPr>
              <w:t>如長照人員、行政人員等</w:t>
            </w:r>
            <w:r w:rsidRPr="00CF6AFB">
              <w:rPr>
                <w:rFonts w:ascii="Times New Roman" w:eastAsia="標楷體" w:hAnsi="Times New Roman" w:cs="Times New Roman"/>
                <w:sz w:val="24"/>
                <w:lang w:val="en-US" w:bidi="ar-SA"/>
              </w:rPr>
              <w:t>)</w:t>
            </w:r>
            <w:r w:rsidRPr="00CF6AFB">
              <w:rPr>
                <w:rFonts w:ascii="Times New Roman" w:eastAsia="標楷體" w:hAnsi="Times New Roman" w:cs="Times New Roman"/>
                <w:sz w:val="24"/>
                <w:szCs w:val="24"/>
                <w:lang w:val="en-US" w:bidi="ar-SA"/>
              </w:rPr>
              <w:t>，訂立工作手冊內容。</w:t>
            </w:r>
          </w:p>
        </w:tc>
        <w:tc>
          <w:tcPr>
            <w:tcW w:w="558" w:type="pct"/>
            <w:tcMar>
              <w:left w:w="0" w:type="dxa"/>
              <w:right w:w="0" w:type="dxa"/>
            </w:tcMar>
          </w:tcPr>
          <w:p w:rsidR="00A46E0A" w:rsidRPr="00CF6AFB" w:rsidRDefault="0064375F">
            <w:pPr>
              <w:kinsoku w:val="0"/>
              <w:overflowPunct w:val="0"/>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藉由建立專業服務之工作手冊，落實專業服務。</w:t>
            </w:r>
          </w:p>
        </w:tc>
      </w:tr>
      <w:tr w:rsidR="00F131AC" w:rsidRPr="00CF6AFB" w:rsidTr="00E864B1">
        <w:trPr>
          <w:trHeight w:val="2835"/>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lastRenderedPageBreak/>
              <w:t>A3</w:t>
            </w:r>
          </w:p>
        </w:tc>
        <w:tc>
          <w:tcPr>
            <w:tcW w:w="51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督導制度運作</w:t>
            </w:r>
          </w:p>
        </w:tc>
        <w:tc>
          <w:tcPr>
            <w:tcW w:w="913" w:type="pct"/>
            <w:tcMar>
              <w:left w:w="0" w:type="dxa"/>
              <w:right w:w="0" w:type="dxa"/>
            </w:tcMar>
          </w:tcPr>
          <w:p w:rsidR="00914A08" w:rsidRPr="00CF6AFB" w:rsidRDefault="0064375F">
            <w:pPr>
              <w:numPr>
                <w:ilvl w:val="0"/>
                <w:numId w:val="5"/>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訂有督導機制</w:t>
            </w:r>
            <w:r w:rsidR="00560A97">
              <w:rPr>
                <w:rFonts w:ascii="Times New Roman" w:eastAsia="標楷體" w:hAnsi="Times New Roman" w:cs="Times New Roman" w:hint="eastAsia"/>
                <w:sz w:val="24"/>
                <w:szCs w:val="24"/>
                <w:lang w:val="en-US" w:bidi="ar-SA"/>
              </w:rPr>
              <w:t>(</w:t>
            </w:r>
            <w:r w:rsidR="00914A08" w:rsidRPr="00CF6AFB">
              <w:rPr>
                <w:rFonts w:ascii="Times New Roman" w:eastAsia="標楷體" w:hAnsi="Times New Roman" w:cs="Times New Roman" w:hint="eastAsia"/>
                <w:sz w:val="24"/>
                <w:szCs w:val="24"/>
                <w:lang w:val="en-US" w:bidi="ar-SA"/>
              </w:rPr>
              <w:t>包含個督、團督及外督</w:t>
            </w:r>
            <w:r w:rsidR="00560A97">
              <w:rPr>
                <w:rFonts w:ascii="Times New Roman" w:eastAsia="標楷體" w:hAnsi="Times New Roman" w:cs="Times New Roman" w:hint="eastAsia"/>
                <w:sz w:val="24"/>
                <w:szCs w:val="24"/>
                <w:lang w:val="en-US" w:bidi="ar-SA"/>
              </w:rPr>
              <w:t>)</w:t>
            </w:r>
            <w:r w:rsidR="00914A08" w:rsidRPr="00CF6AFB">
              <w:rPr>
                <w:rFonts w:ascii="Times New Roman" w:eastAsia="標楷體" w:hAnsi="Times New Roman" w:cs="Times New Roman" w:hint="eastAsia"/>
                <w:sz w:val="24"/>
                <w:szCs w:val="24"/>
                <w:lang w:val="en-US" w:bidi="ar-SA"/>
              </w:rPr>
              <w:t>。</w:t>
            </w:r>
          </w:p>
          <w:p w:rsidR="00914A08" w:rsidRPr="00CF6AFB" w:rsidRDefault="0064375F">
            <w:pPr>
              <w:numPr>
                <w:ilvl w:val="0"/>
                <w:numId w:val="5"/>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依督導機制規定期程執行，且有紀錄</w:t>
            </w:r>
            <w:r w:rsidR="00914A08" w:rsidRPr="00CF6AFB">
              <w:rPr>
                <w:rFonts w:ascii="Times New Roman" w:eastAsia="標楷體" w:hAnsi="Times New Roman" w:cs="Times New Roman" w:hint="eastAsia"/>
                <w:sz w:val="24"/>
                <w:szCs w:val="24"/>
                <w:lang w:val="en-US" w:bidi="ar-SA"/>
              </w:rPr>
              <w:t>。</w:t>
            </w:r>
          </w:p>
          <w:p w:rsidR="00914A08" w:rsidRPr="00CF6AFB" w:rsidRDefault="00F83DB1">
            <w:pPr>
              <w:numPr>
                <w:ilvl w:val="0"/>
                <w:numId w:val="5"/>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依據上述督導會議提出</w:t>
            </w:r>
            <w:r w:rsidR="00914A08" w:rsidRPr="00CF6AFB">
              <w:rPr>
                <w:rFonts w:ascii="Times New Roman" w:eastAsia="標楷體" w:hAnsi="Times New Roman" w:cs="Times New Roman"/>
                <w:sz w:val="24"/>
                <w:szCs w:val="24"/>
                <w:lang w:val="en-US" w:bidi="ar-SA"/>
              </w:rPr>
              <w:t>服務品質及工作改善等內容</w:t>
            </w:r>
            <w:r w:rsidRPr="00CF6AFB">
              <w:rPr>
                <w:rFonts w:ascii="Times New Roman" w:eastAsia="標楷體" w:hAnsi="Times New Roman" w:cs="Times New Roman" w:hint="eastAsia"/>
                <w:sz w:val="24"/>
                <w:szCs w:val="24"/>
                <w:lang w:val="en-US" w:bidi="ar-SA"/>
              </w:rPr>
              <w:t>，並訂有追蹤改善機制</w:t>
            </w:r>
            <w:r w:rsidR="00914A08" w:rsidRPr="00CF6AFB">
              <w:rPr>
                <w:rFonts w:ascii="Times New Roman" w:eastAsia="標楷體" w:hAnsi="Times New Roman" w:cs="Times New Roman"/>
                <w:sz w:val="24"/>
                <w:szCs w:val="24"/>
                <w:lang w:val="en-US" w:bidi="ar-SA"/>
              </w:rPr>
              <w:t>。</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numPr>
                <w:ilvl w:val="0"/>
                <w:numId w:val="6"/>
              </w:numPr>
              <w:adjustRightInd w:val="0"/>
              <w:snapToGrid w:val="0"/>
              <w:ind w:left="244" w:hanging="244"/>
              <w:jc w:val="both"/>
              <w:rPr>
                <w:rFonts w:ascii="Times New Roman" w:eastAsia="標楷體" w:hAnsi="Times New Roman" w:cs="Times New Roman"/>
                <w:strike/>
                <w:sz w:val="24"/>
                <w:szCs w:val="24"/>
                <w:lang w:val="en-US" w:bidi="ar-SA"/>
              </w:rPr>
            </w:pPr>
            <w:r w:rsidRPr="00CF6AFB">
              <w:rPr>
                <w:rFonts w:ascii="Times New Roman" w:eastAsia="標楷體" w:hAnsi="Times New Roman" w:cs="Times New Roman"/>
                <w:sz w:val="24"/>
                <w:szCs w:val="24"/>
                <w:lang w:val="en-US" w:bidi="ar-SA"/>
              </w:rPr>
              <w:t>檢視個別督導會議、團體督導會議</w:t>
            </w:r>
            <w:r w:rsidR="00F83DB1" w:rsidRPr="00CF6AFB">
              <w:rPr>
                <w:rFonts w:ascii="Times New Roman" w:eastAsia="標楷體" w:hAnsi="Times New Roman" w:cs="Times New Roman" w:hint="eastAsia"/>
                <w:sz w:val="24"/>
                <w:szCs w:val="24"/>
                <w:lang w:val="en-US" w:bidi="ar-SA"/>
              </w:rPr>
              <w:t>、外部督導會議</w:t>
            </w:r>
            <w:r w:rsidRPr="00CF6AFB">
              <w:rPr>
                <w:rFonts w:ascii="Times New Roman" w:eastAsia="標楷體" w:hAnsi="Times New Roman" w:cs="Times New Roman"/>
                <w:sz w:val="24"/>
                <w:szCs w:val="24"/>
                <w:lang w:val="en-US" w:bidi="ar-SA"/>
              </w:rPr>
              <w:t>等資料。</w:t>
            </w:r>
          </w:p>
          <w:p w:rsidR="00A46E0A" w:rsidRPr="00CF6AFB" w:rsidRDefault="0064375F">
            <w:pPr>
              <w:numPr>
                <w:ilvl w:val="0"/>
                <w:numId w:val="6"/>
              </w:numPr>
              <w:adjustRightInd w:val="0"/>
              <w:snapToGrid w:val="0"/>
              <w:ind w:left="244" w:hanging="244"/>
              <w:jc w:val="both"/>
              <w:rPr>
                <w:rFonts w:ascii="Times New Roman" w:eastAsia="標楷體" w:hAnsi="Times New Roman" w:cs="Times New Roman"/>
                <w:strike/>
                <w:sz w:val="24"/>
                <w:szCs w:val="24"/>
                <w:lang w:val="en-US" w:bidi="ar-SA"/>
              </w:rPr>
            </w:pPr>
            <w:r w:rsidRPr="00CF6AFB">
              <w:rPr>
                <w:rFonts w:ascii="Times New Roman" w:eastAsia="標楷體" w:hAnsi="Times New Roman" w:cs="Times New Roman"/>
                <w:sz w:val="24"/>
                <w:lang w:val="en-US" w:bidi="ar-SA"/>
              </w:rPr>
              <w:t>訪談業務負責人及居家服務督導員執行情形。</w:t>
            </w:r>
          </w:p>
        </w:tc>
        <w:tc>
          <w:tcPr>
            <w:tcW w:w="962" w:type="pct"/>
            <w:tcMar>
              <w:left w:w="0" w:type="dxa"/>
              <w:right w:w="0" w:type="dxa"/>
            </w:tcMar>
          </w:tcPr>
          <w:p w:rsidR="0050402C" w:rsidRPr="00CF6AFB" w:rsidRDefault="0050402C" w:rsidP="0050402C">
            <w:pPr>
              <w:adjustRightInd w:val="0"/>
              <w:snapToGrid w:val="0"/>
              <w:jc w:val="both"/>
              <w:rPr>
                <w:rFonts w:ascii="Times New Roman" w:eastAsia="標楷體" w:hAnsi="Times New Roman" w:cs="Times New Roman"/>
                <w:sz w:val="24"/>
                <w:szCs w:val="24"/>
                <w:lang w:val="en-US"/>
              </w:rPr>
            </w:pPr>
            <w:r w:rsidRPr="00CF6AFB">
              <w:rPr>
                <w:rFonts w:ascii="Times New Roman" w:eastAsia="標楷體" w:hAnsi="Times New Roman" w:cs="Times New Roman"/>
                <w:sz w:val="24"/>
                <w:szCs w:val="24"/>
                <w:lang w:val="en-US"/>
              </w:rPr>
              <w:t>A</w:t>
            </w:r>
            <w:r w:rsidRPr="00CF6AFB">
              <w:rPr>
                <w:rFonts w:ascii="Times New Roman" w:eastAsia="標楷體" w:hAnsi="Times New Roman" w:cs="Times New Roman"/>
                <w:sz w:val="24"/>
                <w:szCs w:val="24"/>
              </w:rPr>
              <w:t>完全符合</w:t>
            </w:r>
            <w:r w:rsidR="00C50C57" w:rsidRPr="00CF6AFB">
              <w:rPr>
                <w:rFonts w:ascii="Times New Roman" w:eastAsia="標楷體" w:hAnsi="Times New Roman" w:cs="Times New Roman"/>
                <w:sz w:val="24"/>
                <w:szCs w:val="24"/>
                <w:lang w:val="en-US"/>
              </w:rPr>
              <w:t>(</w:t>
            </w:r>
            <w:r w:rsidR="00C50C57" w:rsidRPr="00CF6AFB">
              <w:rPr>
                <w:rFonts w:ascii="Times New Roman" w:eastAsia="標楷體" w:hAnsi="Times New Roman" w:cs="Times New Roman" w:hint="eastAsia"/>
                <w:sz w:val="24"/>
                <w:szCs w:val="24"/>
                <w:lang w:val="en-US"/>
              </w:rPr>
              <w:t>6</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lang w:val="en-US"/>
              </w:rPr>
              <w:t>)</w:t>
            </w:r>
          </w:p>
          <w:p w:rsidR="0050402C" w:rsidRPr="00CF6AFB" w:rsidRDefault="0050402C" w:rsidP="0050402C">
            <w:pPr>
              <w:adjustRightInd w:val="0"/>
              <w:snapToGrid w:val="0"/>
              <w:jc w:val="both"/>
              <w:rPr>
                <w:rFonts w:ascii="Times New Roman" w:eastAsia="標楷體" w:hAnsi="Times New Roman" w:cs="Times New Roman"/>
                <w:sz w:val="24"/>
                <w:szCs w:val="24"/>
                <w:lang w:val="en-US"/>
              </w:rPr>
            </w:pPr>
            <w:r w:rsidRPr="00CF6AFB">
              <w:rPr>
                <w:rFonts w:ascii="Times New Roman" w:eastAsia="標楷體" w:hAnsi="Times New Roman" w:cs="Times New Roman" w:hint="eastAsia"/>
                <w:sz w:val="24"/>
                <w:szCs w:val="24"/>
                <w:lang w:val="en-US"/>
              </w:rPr>
              <w:t>B</w:t>
            </w:r>
            <w:r w:rsidRPr="00CF6AFB">
              <w:rPr>
                <w:rFonts w:ascii="Times New Roman" w:eastAsia="標楷體" w:hAnsi="Times New Roman" w:cs="Times New Roman"/>
                <w:sz w:val="24"/>
                <w:szCs w:val="24"/>
              </w:rPr>
              <w:t>大部分符合</w:t>
            </w:r>
            <w:r w:rsidR="00C50C57" w:rsidRPr="00CF6AFB">
              <w:rPr>
                <w:rFonts w:ascii="Times New Roman" w:eastAsia="標楷體" w:hAnsi="Times New Roman" w:cs="Times New Roman"/>
                <w:sz w:val="24"/>
                <w:szCs w:val="24"/>
                <w:lang w:val="en-US"/>
              </w:rPr>
              <w:t>(</w:t>
            </w:r>
            <w:r w:rsidR="00C50C57" w:rsidRPr="00CF6AFB">
              <w:rPr>
                <w:rFonts w:ascii="Times New Roman" w:eastAsia="標楷體" w:hAnsi="Times New Roman" w:cs="Times New Roman" w:hint="eastAsia"/>
                <w:sz w:val="24"/>
                <w:szCs w:val="24"/>
                <w:lang w:val="en-US"/>
              </w:rPr>
              <w:t>5.1</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lang w:val="en-US"/>
              </w:rPr>
              <w:t>)</w:t>
            </w:r>
          </w:p>
          <w:p w:rsidR="0050402C" w:rsidRPr="00CF6AFB" w:rsidRDefault="0050402C" w:rsidP="0050402C">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50402C" w:rsidRPr="00CF6AFB" w:rsidRDefault="0050402C" w:rsidP="0050402C">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C</w:t>
            </w:r>
            <w:r w:rsidRPr="00CF6AFB">
              <w:rPr>
                <w:rFonts w:ascii="Times New Roman" w:eastAsia="標楷體" w:hAnsi="Times New Roman" w:cs="Times New Roman"/>
                <w:sz w:val="24"/>
                <w:szCs w:val="24"/>
              </w:rPr>
              <w:t>部分符合</w:t>
            </w:r>
            <w:r w:rsidR="00C50C57" w:rsidRPr="00CF6AFB">
              <w:rPr>
                <w:rFonts w:ascii="Times New Roman" w:eastAsia="標楷體" w:hAnsi="Times New Roman" w:cs="Times New Roman"/>
                <w:sz w:val="24"/>
                <w:szCs w:val="24"/>
              </w:rPr>
              <w:t>(</w:t>
            </w:r>
            <w:r w:rsidR="00C50C57" w:rsidRPr="00CF6AFB">
              <w:rPr>
                <w:rFonts w:ascii="Times New Roman" w:eastAsia="標楷體" w:hAnsi="Times New Roman" w:cs="Times New Roman" w:hint="eastAsia"/>
                <w:sz w:val="24"/>
                <w:szCs w:val="24"/>
              </w:rPr>
              <w:t>4.2</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p w:rsidR="0050402C" w:rsidRPr="00CF6AFB" w:rsidRDefault="0050402C" w:rsidP="0050402C">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50402C" w:rsidRPr="00CF6AFB" w:rsidRDefault="0050402C" w:rsidP="0050402C">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D</w:t>
            </w:r>
            <w:r w:rsidRPr="00CF6AFB">
              <w:rPr>
                <w:rFonts w:ascii="Times New Roman" w:eastAsia="標楷體" w:hAnsi="Times New Roman" w:cs="Times New Roman"/>
                <w:sz w:val="24"/>
                <w:szCs w:val="24"/>
              </w:rPr>
              <w:t>少部分符合</w:t>
            </w:r>
            <w:r w:rsidR="00C50C57" w:rsidRPr="00CF6AFB">
              <w:rPr>
                <w:rFonts w:ascii="Times New Roman" w:eastAsia="標楷體" w:hAnsi="Times New Roman" w:cs="Times New Roman"/>
                <w:sz w:val="24"/>
                <w:szCs w:val="24"/>
              </w:rPr>
              <w:t>(</w:t>
            </w:r>
            <w:r w:rsidR="00C50C57" w:rsidRPr="00CF6AFB">
              <w:rPr>
                <w:rFonts w:ascii="Times New Roman" w:eastAsia="標楷體" w:hAnsi="Times New Roman" w:cs="Times New Roman" w:hint="eastAsia"/>
                <w:sz w:val="24"/>
                <w:szCs w:val="24"/>
              </w:rPr>
              <w:t>1.8</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p w:rsidR="0050402C" w:rsidRPr="00CF6AFB" w:rsidRDefault="0050402C" w:rsidP="0050402C">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A46E0A" w:rsidRPr="00CF6AFB" w:rsidRDefault="0050402C">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rPr>
              <w:t>E</w:t>
            </w:r>
            <w:r w:rsidRPr="00CF6AFB">
              <w:rPr>
                <w:rFonts w:ascii="Times New Roman" w:eastAsia="標楷體" w:hAnsi="Times New Roman" w:cs="Times New Roman"/>
                <w:sz w:val="24"/>
                <w:szCs w:val="24"/>
              </w:rPr>
              <w:t>完全不符合</w:t>
            </w:r>
            <w:r w:rsidR="00C50C57" w:rsidRPr="00CF6AFB">
              <w:rPr>
                <w:rFonts w:ascii="Times New Roman" w:eastAsia="標楷體" w:hAnsi="Times New Roman" w:cs="Times New Roman"/>
                <w:sz w:val="24"/>
                <w:szCs w:val="24"/>
              </w:rPr>
              <w:t>(0</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tc>
        <w:tc>
          <w:tcPr>
            <w:tcW w:w="198" w:type="pct"/>
            <w:tcMar>
              <w:left w:w="0" w:type="dxa"/>
              <w:right w:w="0" w:type="dxa"/>
            </w:tcMar>
            <w:vAlign w:val="center"/>
          </w:tcPr>
          <w:p w:rsidR="00A46E0A" w:rsidRPr="00CF6AFB" w:rsidRDefault="00A042BA">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6</w:t>
            </w:r>
          </w:p>
        </w:tc>
        <w:tc>
          <w:tcPr>
            <w:tcW w:w="72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督導機制包括</w:t>
            </w:r>
            <w:r w:rsidRPr="00CF6AFB">
              <w:rPr>
                <w:rFonts w:ascii="Times New Roman" w:eastAsia="標楷體" w:hAnsi="Times New Roman" w:cs="Times New Roman"/>
                <w:sz w:val="24"/>
                <w:lang w:val="en-US" w:bidi="ar-SA"/>
              </w:rPr>
              <w:t>照顧服務員及居家服務督導員之</w:t>
            </w:r>
            <w:r w:rsidRPr="00CF6AFB">
              <w:rPr>
                <w:rFonts w:ascii="Times New Roman" w:eastAsia="標楷體" w:hAnsi="Times New Roman" w:cs="Times New Roman"/>
                <w:sz w:val="24"/>
                <w:szCs w:val="24"/>
                <w:lang w:val="en-US" w:bidi="ar-SA"/>
              </w:rPr>
              <w:t>個別督導</w:t>
            </w:r>
            <w:r w:rsidR="000624CF"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團體督導</w:t>
            </w:r>
            <w:r w:rsidR="000624CF" w:rsidRPr="00CF6AFB">
              <w:rPr>
                <w:rFonts w:ascii="Times New Roman" w:eastAsia="標楷體" w:hAnsi="Times New Roman" w:cs="Times New Roman" w:hint="eastAsia"/>
                <w:sz w:val="24"/>
                <w:szCs w:val="24"/>
                <w:lang w:val="en-US" w:bidi="ar-SA"/>
              </w:rPr>
              <w:t>及外聘督導等</w:t>
            </w:r>
            <w:r w:rsidRPr="00CF6AFB">
              <w:rPr>
                <w:rFonts w:ascii="Times New Roman" w:eastAsia="標楷體" w:hAnsi="Times New Roman" w:cs="Times New Roman"/>
                <w:sz w:val="24"/>
                <w:szCs w:val="24"/>
                <w:lang w:val="en-US" w:bidi="ar-SA"/>
              </w:rPr>
              <w:t>。</w:t>
            </w:r>
          </w:p>
        </w:tc>
        <w:tc>
          <w:tcPr>
            <w:tcW w:w="55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確認督導制度運作良好，能即時掌握服務對象情形。</w:t>
            </w:r>
          </w:p>
        </w:tc>
      </w:tr>
      <w:tr w:rsidR="00F131AC" w:rsidRPr="00CF6AFB" w:rsidTr="00E864B1">
        <w:trPr>
          <w:trHeight w:val="2835"/>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A4</w:t>
            </w:r>
          </w:p>
        </w:tc>
        <w:tc>
          <w:tcPr>
            <w:tcW w:w="51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健全的財務管理制度</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本項公立機構不適用</w:t>
            </w:r>
            <w:r w:rsidRPr="00CF6AFB">
              <w:rPr>
                <w:rFonts w:ascii="Times New Roman" w:eastAsia="標楷體" w:hAnsi="Times New Roman" w:cs="Times New Roman"/>
                <w:sz w:val="24"/>
                <w:szCs w:val="24"/>
                <w:lang w:val="en-US" w:bidi="ar-SA"/>
              </w:rPr>
              <w:t>)</w:t>
            </w:r>
          </w:p>
        </w:tc>
        <w:tc>
          <w:tcPr>
            <w:tcW w:w="913" w:type="pct"/>
            <w:tcMar>
              <w:left w:w="0" w:type="dxa"/>
              <w:right w:w="0" w:type="dxa"/>
            </w:tcMar>
          </w:tcPr>
          <w:p w:rsidR="0050402C" w:rsidRPr="00CF6AFB" w:rsidRDefault="0050402C" w:rsidP="0050402C">
            <w:pPr>
              <w:keepLines/>
              <w:widowControl/>
              <w:numPr>
                <w:ilvl w:val="0"/>
                <w:numId w:val="7"/>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獨立會計制度</w:t>
            </w:r>
            <w:r w:rsidRPr="00CF6AFB">
              <w:rPr>
                <w:rFonts w:ascii="Times New Roman" w:eastAsia="標楷體" w:hAnsi="Times New Roman" w:cs="Times New Roman" w:hint="eastAsia"/>
                <w:sz w:val="24"/>
                <w:szCs w:val="24"/>
                <w:lang w:val="en-US" w:bidi="ar-SA"/>
              </w:rPr>
              <w:t>及</w:t>
            </w:r>
            <w:r w:rsidRPr="00CF6AFB">
              <w:rPr>
                <w:rFonts w:ascii="Times New Roman" w:eastAsia="標楷體" w:hAnsi="Times New Roman" w:cs="Times New Roman"/>
                <w:sz w:val="24"/>
                <w:szCs w:val="24"/>
                <w:lang w:val="en-US" w:bidi="ar-SA"/>
              </w:rPr>
              <w:t>有報稅資料。</w:t>
            </w:r>
          </w:p>
          <w:p w:rsidR="0050402C" w:rsidRPr="00CF6AFB" w:rsidRDefault="0050402C" w:rsidP="0050402C">
            <w:pPr>
              <w:keepLines/>
              <w:widowControl/>
              <w:numPr>
                <w:ilvl w:val="0"/>
                <w:numId w:val="7"/>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長照機構接受之捐款與財物公開徵信</w:t>
            </w:r>
            <w:r w:rsidRPr="00CF6AFB">
              <w:rPr>
                <w:rFonts w:ascii="Times New Roman" w:eastAsia="標楷體" w:hAnsi="Times New Roman" w:cs="Times New Roman" w:hint="eastAsia"/>
                <w:sz w:val="24"/>
                <w:szCs w:val="24"/>
                <w:lang w:val="en-US" w:bidi="ar-SA"/>
              </w:rPr>
              <w:t>。</w:t>
            </w:r>
          </w:p>
          <w:p w:rsidR="0050402C" w:rsidRPr="00CF6AFB" w:rsidRDefault="0050402C" w:rsidP="0050402C">
            <w:pPr>
              <w:numPr>
                <w:ilvl w:val="0"/>
                <w:numId w:val="7"/>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收受捐款須開立正式收據。</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numPr>
                <w:ilvl w:val="0"/>
                <w:numId w:val="8"/>
              </w:numPr>
              <w:adjustRightInd w:val="0"/>
              <w:ind w:left="244" w:hanging="244"/>
              <w:jc w:val="both"/>
              <w:rPr>
                <w:rFonts w:ascii="Times New Roman" w:eastAsia="標楷體" w:hAnsi="Times New Roman" w:cs="Times New Roman"/>
                <w:sz w:val="24"/>
                <w:szCs w:val="23"/>
                <w:lang w:val="en-US" w:bidi="ar-SA"/>
              </w:rPr>
            </w:pPr>
            <w:r w:rsidRPr="00CF6AFB">
              <w:rPr>
                <w:rFonts w:ascii="Times New Roman" w:eastAsia="標楷體" w:hAnsi="Times New Roman" w:cs="Times New Roman"/>
                <w:sz w:val="24"/>
                <w:szCs w:val="23"/>
                <w:lang w:val="en-US" w:bidi="ar-SA"/>
              </w:rPr>
              <w:t>檢視機構開立之正式收據含發票。</w:t>
            </w:r>
          </w:p>
          <w:p w:rsidR="00A46E0A" w:rsidRPr="00E308DC" w:rsidRDefault="0064375F" w:rsidP="00E308DC">
            <w:pPr>
              <w:numPr>
                <w:ilvl w:val="0"/>
                <w:numId w:val="8"/>
              </w:numPr>
              <w:adjustRightInd w:val="0"/>
              <w:ind w:left="244" w:hanging="244"/>
              <w:jc w:val="both"/>
              <w:rPr>
                <w:rFonts w:ascii="Times New Roman" w:eastAsia="標楷體" w:hAnsi="Times New Roman" w:cs="Times New Roman"/>
                <w:sz w:val="24"/>
                <w:szCs w:val="23"/>
                <w:lang w:val="en-US" w:bidi="ar-SA"/>
              </w:rPr>
            </w:pPr>
            <w:r w:rsidRPr="00CF6AFB">
              <w:rPr>
                <w:rFonts w:ascii="Times New Roman" w:eastAsia="標楷體" w:hAnsi="Times New Roman" w:cs="Times New Roman"/>
                <w:sz w:val="24"/>
                <w:szCs w:val="23"/>
                <w:lang w:val="en-US" w:bidi="ar-SA"/>
              </w:rPr>
              <w:t>不得收受</w:t>
            </w:r>
            <w:r w:rsidRPr="00CF6AFB">
              <w:rPr>
                <w:rFonts w:ascii="Times New Roman" w:eastAsia="標楷體" w:hAnsi="Times New Roman" w:cs="Times New Roman"/>
                <w:sz w:val="24"/>
                <w:szCs w:val="24"/>
                <w:lang w:val="en-US" w:bidi="ar-SA"/>
              </w:rPr>
              <w:t>捐款與財物之機構第</w:t>
            </w:r>
            <w:r w:rsidR="007918F8" w:rsidRPr="007918F8">
              <w:rPr>
                <w:rFonts w:ascii="Times New Roman" w:eastAsia="標楷體" w:hAnsi="Times New Roman" w:cs="Times New Roman" w:hint="eastAsia"/>
                <w:color w:val="000000"/>
                <w:spacing w:val="1"/>
                <w:kern w:val="2"/>
                <w:position w:val="-1"/>
                <w:sz w:val="24"/>
                <w:lang w:val="en-US" w:bidi="ar-SA"/>
              </w:rPr>
              <w:t>2</w:t>
            </w:r>
            <w:r w:rsidR="007918F8" w:rsidRPr="007918F8">
              <w:rPr>
                <w:rFonts w:ascii="Times New Roman" w:eastAsia="標楷體" w:hAnsi="Times New Roman" w:cs="Times New Roman" w:hint="eastAsia"/>
                <w:color w:val="000000"/>
                <w:spacing w:val="1"/>
                <w:kern w:val="2"/>
                <w:position w:val="-1"/>
                <w:sz w:val="24"/>
                <w:lang w:val="en-US" w:bidi="ar-SA"/>
              </w:rPr>
              <w:t>、</w:t>
            </w:r>
            <w:r w:rsidRPr="00CF6AFB">
              <w:rPr>
                <w:rFonts w:ascii="Times New Roman" w:eastAsia="標楷體" w:hAnsi="Times New Roman" w:cs="Times New Roman"/>
                <w:sz w:val="24"/>
                <w:szCs w:val="24"/>
                <w:lang w:val="en-US" w:bidi="ar-SA"/>
              </w:rPr>
              <w:t>3</w:t>
            </w:r>
            <w:r w:rsidRPr="00CF6AFB">
              <w:rPr>
                <w:rFonts w:ascii="Times New Roman" w:eastAsia="標楷體" w:hAnsi="Times New Roman" w:cs="Times New Roman"/>
                <w:sz w:val="24"/>
                <w:szCs w:val="24"/>
                <w:lang w:val="en-US" w:bidi="ar-SA"/>
              </w:rPr>
              <w:t>項不適用。</w:t>
            </w:r>
          </w:p>
        </w:tc>
        <w:tc>
          <w:tcPr>
            <w:tcW w:w="962" w:type="pct"/>
            <w:tcMar>
              <w:left w:w="0" w:type="dxa"/>
              <w:right w:w="0" w:type="dxa"/>
            </w:tcMar>
          </w:tcPr>
          <w:p w:rsidR="0050402C" w:rsidRPr="00CF6AFB" w:rsidRDefault="0050402C" w:rsidP="0050402C">
            <w:pPr>
              <w:adjustRightInd w:val="0"/>
              <w:snapToGrid w:val="0"/>
              <w:jc w:val="both"/>
              <w:rPr>
                <w:rFonts w:ascii="Times New Roman" w:eastAsia="標楷體" w:hAnsi="Times New Roman" w:cs="Times New Roman"/>
                <w:sz w:val="24"/>
                <w:szCs w:val="24"/>
                <w:lang w:val="en-US"/>
              </w:rPr>
            </w:pPr>
            <w:r w:rsidRPr="00CF6AFB">
              <w:rPr>
                <w:rFonts w:ascii="Times New Roman" w:eastAsia="標楷體" w:hAnsi="Times New Roman" w:cs="Times New Roman"/>
                <w:sz w:val="24"/>
                <w:szCs w:val="24"/>
                <w:lang w:val="en-US"/>
              </w:rPr>
              <w:t>A</w:t>
            </w:r>
            <w:r w:rsidRPr="00CF6AFB">
              <w:rPr>
                <w:rFonts w:ascii="Times New Roman" w:eastAsia="標楷體" w:hAnsi="Times New Roman" w:cs="Times New Roman"/>
                <w:sz w:val="24"/>
                <w:szCs w:val="24"/>
              </w:rPr>
              <w:t>完全符合</w:t>
            </w:r>
            <w:r w:rsidR="00C50C57" w:rsidRPr="00CF6AFB">
              <w:rPr>
                <w:rFonts w:ascii="Times New Roman" w:eastAsia="標楷體" w:hAnsi="Times New Roman" w:cs="Times New Roman"/>
                <w:sz w:val="24"/>
                <w:szCs w:val="24"/>
                <w:lang w:val="en-US"/>
              </w:rPr>
              <w:t>(</w:t>
            </w:r>
            <w:r w:rsidR="00C50C57" w:rsidRPr="00CF6AFB">
              <w:rPr>
                <w:rFonts w:ascii="Times New Roman" w:eastAsia="標楷體" w:hAnsi="Times New Roman" w:cs="Times New Roman" w:hint="eastAsia"/>
                <w:sz w:val="24"/>
                <w:szCs w:val="24"/>
                <w:lang w:val="en-US"/>
              </w:rPr>
              <w:t>2</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lang w:val="en-US"/>
              </w:rPr>
              <w:t>)</w:t>
            </w:r>
          </w:p>
          <w:p w:rsidR="0050402C" w:rsidRPr="00CF6AFB" w:rsidRDefault="0050402C" w:rsidP="0050402C">
            <w:pPr>
              <w:adjustRightInd w:val="0"/>
              <w:snapToGrid w:val="0"/>
              <w:jc w:val="both"/>
              <w:rPr>
                <w:rFonts w:ascii="Times New Roman" w:eastAsia="標楷體" w:hAnsi="Times New Roman" w:cs="Times New Roman"/>
                <w:sz w:val="24"/>
                <w:szCs w:val="24"/>
                <w:lang w:val="en-US"/>
              </w:rPr>
            </w:pPr>
            <w:r w:rsidRPr="00CF6AFB">
              <w:rPr>
                <w:rFonts w:ascii="Times New Roman" w:eastAsia="標楷體" w:hAnsi="Times New Roman" w:cs="Times New Roman" w:hint="eastAsia"/>
                <w:sz w:val="24"/>
                <w:szCs w:val="24"/>
                <w:lang w:val="en-US"/>
              </w:rPr>
              <w:t>B</w:t>
            </w:r>
            <w:r w:rsidRPr="00CF6AFB">
              <w:rPr>
                <w:rFonts w:ascii="Times New Roman" w:eastAsia="標楷體" w:hAnsi="Times New Roman" w:cs="Times New Roman"/>
                <w:sz w:val="24"/>
                <w:szCs w:val="24"/>
              </w:rPr>
              <w:t>大部分符合</w:t>
            </w:r>
            <w:r w:rsidR="00C50C57" w:rsidRPr="00CF6AFB">
              <w:rPr>
                <w:rFonts w:ascii="Times New Roman" w:eastAsia="標楷體" w:hAnsi="Times New Roman" w:cs="Times New Roman"/>
                <w:sz w:val="24"/>
                <w:szCs w:val="24"/>
                <w:lang w:val="en-US"/>
              </w:rPr>
              <w:t>(</w:t>
            </w:r>
            <w:r w:rsidR="00C50C57" w:rsidRPr="00CF6AFB">
              <w:rPr>
                <w:rFonts w:ascii="Times New Roman" w:eastAsia="標楷體" w:hAnsi="Times New Roman" w:cs="Times New Roman" w:hint="eastAsia"/>
                <w:sz w:val="24"/>
                <w:szCs w:val="24"/>
                <w:lang w:val="en-US"/>
              </w:rPr>
              <w:t>1.7</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lang w:val="en-US"/>
              </w:rPr>
              <w:t>)</w:t>
            </w:r>
          </w:p>
          <w:p w:rsidR="0050402C" w:rsidRPr="00CF6AFB" w:rsidRDefault="0050402C" w:rsidP="0050402C">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50402C" w:rsidRPr="00CF6AFB" w:rsidRDefault="0050402C" w:rsidP="0050402C">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C</w:t>
            </w:r>
            <w:r w:rsidRPr="00CF6AFB">
              <w:rPr>
                <w:rFonts w:ascii="Times New Roman" w:eastAsia="標楷體" w:hAnsi="Times New Roman" w:cs="Times New Roman"/>
                <w:sz w:val="24"/>
                <w:szCs w:val="24"/>
              </w:rPr>
              <w:t>部分符合</w:t>
            </w:r>
            <w:r w:rsidR="00C50C57" w:rsidRPr="00CF6AFB">
              <w:rPr>
                <w:rFonts w:ascii="Times New Roman" w:eastAsia="標楷體" w:hAnsi="Times New Roman" w:cs="Times New Roman"/>
                <w:sz w:val="24"/>
                <w:szCs w:val="24"/>
              </w:rPr>
              <w:t>(</w:t>
            </w:r>
            <w:r w:rsidR="00C50C57" w:rsidRPr="00CF6AFB">
              <w:rPr>
                <w:rFonts w:ascii="Times New Roman" w:eastAsia="標楷體" w:hAnsi="Times New Roman" w:cs="Times New Roman" w:hint="eastAsia"/>
                <w:sz w:val="24"/>
                <w:szCs w:val="24"/>
              </w:rPr>
              <w:t>1.4</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p w:rsidR="0050402C" w:rsidRPr="00CF6AFB" w:rsidRDefault="0050402C" w:rsidP="0050402C">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50402C" w:rsidRPr="00CF6AFB" w:rsidRDefault="0050402C" w:rsidP="0050402C">
            <w:pPr>
              <w:adjustRightInd w:val="0"/>
              <w:snapToGrid w:val="0"/>
              <w:jc w:val="both"/>
              <w:rPr>
                <w:rFonts w:ascii="Times New Roman" w:eastAsia="標楷體" w:hAnsi="Times New Roman" w:cs="Times New Roman"/>
                <w:sz w:val="24"/>
                <w:szCs w:val="24"/>
              </w:rPr>
            </w:pPr>
            <w:r w:rsidRPr="00CF6AFB">
              <w:rPr>
                <w:rFonts w:ascii="Times New Roman" w:eastAsia="標楷體" w:hAnsi="Times New Roman" w:cs="Times New Roman" w:hint="eastAsia"/>
                <w:sz w:val="24"/>
                <w:szCs w:val="24"/>
              </w:rPr>
              <w:t>D</w:t>
            </w:r>
            <w:r w:rsidRPr="00CF6AFB">
              <w:rPr>
                <w:rFonts w:ascii="Times New Roman" w:eastAsia="標楷體" w:hAnsi="Times New Roman" w:cs="Times New Roman"/>
                <w:sz w:val="24"/>
                <w:szCs w:val="24"/>
              </w:rPr>
              <w:t>少部分符合</w:t>
            </w:r>
            <w:r w:rsidR="00C50C57" w:rsidRPr="00CF6AFB">
              <w:rPr>
                <w:rFonts w:ascii="Times New Roman" w:eastAsia="標楷體" w:hAnsi="Times New Roman" w:cs="Times New Roman"/>
                <w:sz w:val="24"/>
                <w:szCs w:val="24"/>
              </w:rPr>
              <w:t>(0</w:t>
            </w:r>
            <w:r w:rsidR="00C50C57" w:rsidRPr="00CF6AFB">
              <w:rPr>
                <w:rFonts w:ascii="Times New Roman" w:eastAsia="標楷體" w:hAnsi="Times New Roman" w:cs="Times New Roman" w:hint="eastAsia"/>
                <w:sz w:val="24"/>
                <w:szCs w:val="24"/>
              </w:rPr>
              <w:t>.6</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p w:rsidR="0050402C" w:rsidRPr="00CF6AFB" w:rsidRDefault="0050402C" w:rsidP="0050402C">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A46E0A" w:rsidRPr="00CF6AFB" w:rsidRDefault="0050402C">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rPr>
              <w:t>E</w:t>
            </w:r>
            <w:r w:rsidRPr="00CF6AFB">
              <w:rPr>
                <w:rFonts w:ascii="Times New Roman" w:eastAsia="標楷體" w:hAnsi="Times New Roman" w:cs="Times New Roman"/>
                <w:sz w:val="24"/>
                <w:szCs w:val="24"/>
              </w:rPr>
              <w:t>完全不符合</w:t>
            </w:r>
            <w:r w:rsidR="00C50C57" w:rsidRPr="00CF6AFB">
              <w:rPr>
                <w:rFonts w:ascii="Times New Roman" w:eastAsia="標楷體" w:hAnsi="Times New Roman" w:cs="Times New Roman"/>
                <w:sz w:val="24"/>
                <w:szCs w:val="24"/>
              </w:rPr>
              <w:t>(0</w:t>
            </w:r>
            <w:r w:rsidR="00C50C57" w:rsidRPr="00CF6AFB">
              <w:rPr>
                <w:rFonts w:ascii="Times New Roman" w:eastAsia="標楷體" w:hAnsi="Times New Roman" w:cs="Times New Roman"/>
                <w:sz w:val="24"/>
                <w:szCs w:val="24"/>
              </w:rPr>
              <w:t>分</w:t>
            </w:r>
            <w:r w:rsidR="00C50C57" w:rsidRPr="00CF6AFB">
              <w:rPr>
                <w:rFonts w:ascii="Times New Roman" w:eastAsia="標楷體" w:hAnsi="Times New Roman" w:cs="Times New Roman"/>
                <w:sz w:val="24"/>
                <w:szCs w:val="24"/>
              </w:rPr>
              <w:t>)</w:t>
            </w:r>
          </w:p>
        </w:tc>
        <w:tc>
          <w:tcPr>
            <w:tcW w:w="198" w:type="pct"/>
            <w:tcMar>
              <w:left w:w="0" w:type="dxa"/>
              <w:right w:w="0" w:type="dxa"/>
            </w:tcMar>
            <w:vAlign w:val="center"/>
          </w:tcPr>
          <w:p w:rsidR="00A46E0A" w:rsidRPr="00CF6AFB" w:rsidRDefault="00A042BA">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2</w:t>
            </w:r>
          </w:p>
        </w:tc>
        <w:tc>
          <w:tcPr>
            <w:tcW w:w="721" w:type="pct"/>
            <w:tcMar>
              <w:left w:w="0" w:type="dxa"/>
              <w:right w:w="0" w:type="dxa"/>
            </w:tcMar>
          </w:tcPr>
          <w:p w:rsidR="00A46E0A" w:rsidRPr="00CF6AFB" w:rsidRDefault="0064375F">
            <w:pPr>
              <w:numPr>
                <w:ilvl w:val="0"/>
                <w:numId w:val="9"/>
              </w:numPr>
              <w:adjustRightInd w:val="0"/>
              <w:snapToGrid w:val="0"/>
              <w:ind w:left="261" w:hanging="261"/>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獨立的會計制度係指依《長期照顧服務機構法人財務報告編製準則》建置獨立帳簿，且帳目清楚。</w:t>
            </w:r>
          </w:p>
          <w:p w:rsidR="00A46E0A" w:rsidRPr="00CF6AFB" w:rsidRDefault="0064375F">
            <w:pPr>
              <w:numPr>
                <w:ilvl w:val="0"/>
                <w:numId w:val="9"/>
              </w:numPr>
              <w:adjustRightInd w:val="0"/>
              <w:snapToGrid w:val="0"/>
              <w:ind w:left="261" w:hanging="261"/>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報稅係指個別報稅或與母機構合併報稅。</w:t>
            </w:r>
          </w:p>
        </w:tc>
        <w:tc>
          <w:tcPr>
            <w:tcW w:w="55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督促機構建立健全的財務管理制度，維護服務對象的權益。</w:t>
            </w:r>
          </w:p>
        </w:tc>
      </w:tr>
      <w:tr w:rsidR="00F131AC" w:rsidRPr="00CF6AFB" w:rsidTr="00E864B1">
        <w:trPr>
          <w:trHeight w:val="2835"/>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A5</w:t>
            </w:r>
          </w:p>
        </w:tc>
        <w:tc>
          <w:tcPr>
            <w:tcW w:w="51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eastAsia="en-US" w:bidi="ar-SA"/>
              </w:rPr>
              <w:t>資訊系統填報</w:t>
            </w:r>
          </w:p>
        </w:tc>
        <w:tc>
          <w:tcPr>
            <w:tcW w:w="913"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須於</w:t>
            </w:r>
            <w:r w:rsidRPr="00CF6AFB">
              <w:rPr>
                <w:rFonts w:ascii="Times New Roman" w:eastAsia="標楷體" w:hAnsi="Times New Roman" w:cs="Times New Roman"/>
                <w:sz w:val="24"/>
                <w:szCs w:val="24"/>
                <w:lang w:val="en-US" w:bidi="ar-SA"/>
              </w:rPr>
              <w:t>次月</w:t>
            </w:r>
            <w:r w:rsidRPr="00CF6AFB">
              <w:rPr>
                <w:rFonts w:ascii="Times New Roman" w:eastAsia="標楷體" w:hAnsi="Times New Roman" w:cs="Times New Roman"/>
                <w:sz w:val="24"/>
                <w:szCs w:val="24"/>
                <w:lang w:val="en-US" w:bidi="ar-SA"/>
              </w:rPr>
              <w:t>8</w:t>
            </w:r>
            <w:r w:rsidRPr="00CF6AFB">
              <w:rPr>
                <w:rFonts w:ascii="Times New Roman" w:eastAsia="標楷體" w:hAnsi="Times New Roman" w:cs="Times New Roman"/>
                <w:sz w:val="24"/>
                <w:szCs w:val="24"/>
                <w:lang w:val="en-US" w:bidi="ar-SA"/>
              </w:rPr>
              <w:t>日前</w:t>
            </w:r>
            <w:r w:rsidRPr="00CF6AFB">
              <w:rPr>
                <w:rFonts w:ascii="Times New Roman" w:eastAsia="標楷體" w:hAnsi="Times New Roman" w:cs="Times New Roman" w:hint="eastAsia"/>
                <w:sz w:val="24"/>
                <w:szCs w:val="24"/>
                <w:lang w:val="en-US" w:bidi="ar-SA"/>
              </w:rPr>
              <w:t>登錄資訊平台。</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與地方主管機關確認機構於照顧服務管理資訊平台登錄情形。</w:t>
            </w:r>
          </w:p>
        </w:tc>
        <w:tc>
          <w:tcPr>
            <w:tcW w:w="962"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A</w:t>
            </w:r>
            <w:r w:rsidRPr="00CF6AFB">
              <w:rPr>
                <w:rFonts w:ascii="Times New Roman" w:eastAsia="標楷體" w:hAnsi="Times New Roman" w:cs="Times New Roman"/>
                <w:sz w:val="24"/>
                <w:szCs w:val="24"/>
                <w:lang w:val="en-US" w:bidi="ar-SA"/>
              </w:rPr>
              <w:t>完全符合</w:t>
            </w:r>
            <w:r w:rsidR="00C50C57" w:rsidRPr="00CF6AFB">
              <w:rPr>
                <w:rFonts w:ascii="Times New Roman" w:eastAsia="標楷體" w:hAnsi="Times New Roman" w:cs="Times New Roman"/>
                <w:sz w:val="24"/>
                <w:szCs w:val="24"/>
                <w:lang w:val="en-US" w:bidi="ar-SA"/>
              </w:rPr>
              <w:t>(</w:t>
            </w:r>
            <w:r w:rsidR="00C50C57" w:rsidRPr="00CF6AFB">
              <w:rPr>
                <w:rFonts w:ascii="Times New Roman" w:eastAsia="標楷體" w:hAnsi="Times New Roman" w:cs="Times New Roman" w:hint="eastAsia"/>
                <w:sz w:val="24"/>
                <w:szCs w:val="24"/>
                <w:lang w:val="en-US" w:bidi="ar-SA"/>
              </w:rPr>
              <w:t>2</w:t>
            </w:r>
            <w:r w:rsidR="00C50C57" w:rsidRPr="00CF6AFB">
              <w:rPr>
                <w:rFonts w:ascii="Times New Roman" w:eastAsia="標楷體" w:hAnsi="Times New Roman" w:cs="Times New Roman"/>
                <w:sz w:val="24"/>
                <w:szCs w:val="24"/>
                <w:lang w:val="en-US" w:bidi="ar-SA"/>
              </w:rPr>
              <w:t>分</w:t>
            </w:r>
            <w:r w:rsidR="00C50C57" w:rsidRPr="00CF6AFB">
              <w:rPr>
                <w:rFonts w:ascii="Times New Roman" w:eastAsia="標楷體" w:hAnsi="Times New Roman" w:cs="Times New Roman"/>
                <w:sz w:val="24"/>
                <w:szCs w:val="24"/>
                <w:lang w:val="en-US" w:bidi="ar-SA"/>
              </w:rPr>
              <w:t>)</w:t>
            </w:r>
          </w:p>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b/>
                <w:lang w:val="en-US"/>
              </w:rPr>
              <w:t>準時申報達</w:t>
            </w:r>
            <w:r w:rsidRPr="00CF6AFB">
              <w:rPr>
                <w:rFonts w:ascii="Times New Roman" w:eastAsia="標楷體" w:hAnsi="Times New Roman" w:cs="Times New Roman" w:hint="eastAsia"/>
                <w:b/>
                <w:lang w:val="en-US"/>
              </w:rPr>
              <w:t>100%</w:t>
            </w:r>
          </w:p>
          <w:p w:rsidR="00A46E0A" w:rsidRPr="00CF6AFB" w:rsidRDefault="0050402C">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B</w:t>
            </w:r>
            <w:r w:rsidR="0064375F" w:rsidRPr="00CF6AFB">
              <w:rPr>
                <w:rFonts w:ascii="Times New Roman" w:eastAsia="標楷體" w:hAnsi="Times New Roman" w:cs="Times New Roman"/>
                <w:sz w:val="24"/>
                <w:szCs w:val="24"/>
                <w:lang w:val="en-US" w:bidi="ar-SA"/>
              </w:rPr>
              <w:t>大部分符合</w:t>
            </w:r>
            <w:r w:rsidR="00C50C57" w:rsidRPr="00CF6AFB">
              <w:rPr>
                <w:rFonts w:ascii="Times New Roman" w:eastAsia="標楷體" w:hAnsi="Times New Roman" w:cs="Times New Roman"/>
                <w:sz w:val="24"/>
                <w:szCs w:val="24"/>
                <w:lang w:val="en-US" w:bidi="ar-SA"/>
              </w:rPr>
              <w:t>(</w:t>
            </w:r>
            <w:r w:rsidR="00C50C57" w:rsidRPr="00CF6AFB">
              <w:rPr>
                <w:rFonts w:ascii="Times New Roman" w:eastAsia="標楷體" w:hAnsi="Times New Roman" w:cs="Times New Roman" w:hint="eastAsia"/>
                <w:sz w:val="24"/>
                <w:szCs w:val="24"/>
                <w:lang w:val="en-US" w:bidi="ar-SA"/>
              </w:rPr>
              <w:t>1.7</w:t>
            </w:r>
            <w:r w:rsidR="00C50C57" w:rsidRPr="00CF6AFB">
              <w:rPr>
                <w:rFonts w:ascii="Times New Roman" w:eastAsia="標楷體" w:hAnsi="Times New Roman" w:cs="Times New Roman"/>
                <w:sz w:val="24"/>
                <w:szCs w:val="24"/>
                <w:lang w:val="en-US" w:bidi="ar-SA"/>
              </w:rPr>
              <w:t>分</w:t>
            </w:r>
            <w:r w:rsidR="00C50C57" w:rsidRPr="00CF6AFB">
              <w:rPr>
                <w:rFonts w:ascii="Times New Roman" w:eastAsia="標楷體" w:hAnsi="Times New Roman" w:cs="Times New Roman"/>
                <w:sz w:val="24"/>
                <w:szCs w:val="24"/>
                <w:lang w:val="en-US" w:bidi="ar-SA"/>
              </w:rPr>
              <w:t>)</w:t>
            </w:r>
          </w:p>
          <w:p w:rsidR="00A46E0A" w:rsidRPr="00CF6AFB" w:rsidRDefault="0064375F" w:rsidP="005F053C">
            <w:pPr>
              <w:adjustRightInd w:val="0"/>
              <w:snapToGrid w:val="0"/>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b/>
                <w:lang w:val="en-US"/>
              </w:rPr>
              <w:t>未準時申報達</w:t>
            </w:r>
            <w:r w:rsidRPr="00CF6AFB">
              <w:rPr>
                <w:rFonts w:ascii="Times New Roman" w:eastAsia="標楷體" w:hAnsi="Times New Roman" w:cs="Times New Roman" w:hint="eastAsia"/>
                <w:b/>
                <w:lang w:val="en-US"/>
              </w:rPr>
              <w:t>75%</w:t>
            </w:r>
            <w:r w:rsidR="000624CF" w:rsidRPr="00CF6AFB">
              <w:rPr>
                <w:rFonts w:ascii="Times New Roman" w:eastAsia="標楷體" w:hAnsi="Times New Roman" w:cs="Times New Roman" w:hint="eastAsia"/>
                <w:b/>
                <w:lang w:val="en-US"/>
              </w:rPr>
              <w:t>以上，但未達</w:t>
            </w:r>
            <w:r w:rsidRPr="00CF6AFB">
              <w:rPr>
                <w:rFonts w:ascii="Times New Roman" w:eastAsia="標楷體" w:hAnsi="Times New Roman" w:cs="Times New Roman"/>
                <w:b/>
                <w:lang w:val="en-US"/>
              </w:rPr>
              <w:t>100%</w:t>
            </w:r>
          </w:p>
          <w:p w:rsidR="00A46E0A" w:rsidRPr="00CF6AFB" w:rsidRDefault="0050402C">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C</w:t>
            </w:r>
            <w:r w:rsidR="0064375F" w:rsidRPr="00CF6AFB">
              <w:rPr>
                <w:rFonts w:ascii="Times New Roman" w:eastAsia="標楷體" w:hAnsi="Times New Roman" w:cs="Times New Roman"/>
                <w:sz w:val="24"/>
                <w:szCs w:val="24"/>
                <w:lang w:val="en-US" w:bidi="ar-SA"/>
              </w:rPr>
              <w:t>部分符合</w:t>
            </w:r>
            <w:r w:rsidR="00C50C57" w:rsidRPr="00CF6AFB">
              <w:rPr>
                <w:rFonts w:ascii="Times New Roman" w:eastAsia="標楷體" w:hAnsi="Times New Roman" w:cs="Times New Roman"/>
                <w:sz w:val="24"/>
                <w:szCs w:val="24"/>
                <w:lang w:val="en-US" w:bidi="ar-SA"/>
              </w:rPr>
              <w:t>(</w:t>
            </w:r>
            <w:r w:rsidR="00C50C57" w:rsidRPr="00CF6AFB">
              <w:rPr>
                <w:rFonts w:ascii="Times New Roman" w:eastAsia="標楷體" w:hAnsi="Times New Roman" w:cs="Times New Roman" w:hint="eastAsia"/>
                <w:sz w:val="24"/>
                <w:szCs w:val="24"/>
                <w:lang w:val="en-US" w:bidi="ar-SA"/>
              </w:rPr>
              <w:t>1.4</w:t>
            </w:r>
            <w:r w:rsidR="00C50C57" w:rsidRPr="00CF6AFB">
              <w:rPr>
                <w:rFonts w:ascii="Times New Roman" w:eastAsia="標楷體" w:hAnsi="Times New Roman" w:cs="Times New Roman"/>
                <w:sz w:val="24"/>
                <w:szCs w:val="24"/>
                <w:lang w:val="en-US" w:bidi="ar-SA"/>
              </w:rPr>
              <w:t>分</w:t>
            </w:r>
            <w:r w:rsidR="00C50C57" w:rsidRPr="00CF6AFB">
              <w:rPr>
                <w:rFonts w:ascii="Times New Roman" w:eastAsia="標楷體" w:hAnsi="Times New Roman" w:cs="Times New Roman"/>
                <w:sz w:val="24"/>
                <w:szCs w:val="24"/>
                <w:lang w:val="en-US" w:bidi="ar-SA"/>
              </w:rPr>
              <w:t>)</w:t>
            </w:r>
          </w:p>
          <w:p w:rsidR="00A46E0A" w:rsidRPr="00CF6AFB" w:rsidRDefault="0064375F">
            <w:pPr>
              <w:adjustRightInd w:val="0"/>
              <w:snapToGrid w:val="0"/>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b/>
                <w:lang w:val="en-US"/>
              </w:rPr>
              <w:t>未準時申報達</w:t>
            </w:r>
            <w:r w:rsidRPr="00CF6AFB">
              <w:rPr>
                <w:rFonts w:ascii="Times New Roman" w:eastAsia="標楷體" w:hAnsi="Times New Roman" w:cs="Times New Roman" w:hint="eastAsia"/>
                <w:b/>
                <w:lang w:val="en-US"/>
              </w:rPr>
              <w:t>50%</w:t>
            </w:r>
            <w:r w:rsidR="000624CF" w:rsidRPr="00CF6AFB">
              <w:rPr>
                <w:rFonts w:ascii="Times New Roman" w:eastAsia="標楷體" w:hAnsi="Times New Roman" w:cs="Times New Roman" w:hint="eastAsia"/>
                <w:b/>
                <w:lang w:val="en-US"/>
              </w:rPr>
              <w:t>以上，但未達</w:t>
            </w:r>
            <w:r w:rsidR="000624CF" w:rsidRPr="00CF6AFB">
              <w:rPr>
                <w:rFonts w:ascii="Times New Roman" w:eastAsia="標楷體" w:hAnsi="Times New Roman" w:cs="Times New Roman" w:hint="eastAsia"/>
                <w:b/>
                <w:lang w:val="en-US"/>
              </w:rPr>
              <w:t>7</w:t>
            </w:r>
            <w:r w:rsidRPr="00CF6AFB">
              <w:rPr>
                <w:rFonts w:ascii="Times New Roman" w:eastAsia="標楷體" w:hAnsi="Times New Roman" w:cs="Times New Roman"/>
                <w:b/>
                <w:lang w:val="en-US"/>
              </w:rPr>
              <w:t>5%</w:t>
            </w:r>
          </w:p>
          <w:p w:rsidR="00A46E0A" w:rsidRPr="00CF6AFB" w:rsidRDefault="0050402C">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D</w:t>
            </w:r>
            <w:r w:rsidR="0064375F" w:rsidRPr="00CF6AFB">
              <w:rPr>
                <w:rFonts w:ascii="Times New Roman" w:eastAsia="標楷體" w:hAnsi="Times New Roman" w:cs="Times New Roman"/>
                <w:sz w:val="24"/>
                <w:szCs w:val="24"/>
                <w:lang w:val="en-US" w:bidi="ar-SA"/>
              </w:rPr>
              <w:t>少部分符合</w:t>
            </w:r>
            <w:r w:rsidR="00C50C57" w:rsidRPr="00CF6AFB">
              <w:rPr>
                <w:rFonts w:ascii="Times New Roman" w:eastAsia="標楷體" w:hAnsi="Times New Roman" w:cs="Times New Roman"/>
                <w:sz w:val="24"/>
                <w:szCs w:val="24"/>
                <w:lang w:val="en-US" w:bidi="ar-SA"/>
              </w:rPr>
              <w:t>(0</w:t>
            </w:r>
            <w:r w:rsidR="00C50C57" w:rsidRPr="00CF6AFB">
              <w:rPr>
                <w:rFonts w:ascii="Times New Roman" w:eastAsia="標楷體" w:hAnsi="Times New Roman" w:cs="Times New Roman" w:hint="eastAsia"/>
                <w:sz w:val="24"/>
                <w:szCs w:val="24"/>
                <w:lang w:val="en-US" w:bidi="ar-SA"/>
              </w:rPr>
              <w:t>.6</w:t>
            </w:r>
            <w:r w:rsidR="00C50C57" w:rsidRPr="00CF6AFB">
              <w:rPr>
                <w:rFonts w:ascii="Times New Roman" w:eastAsia="標楷體" w:hAnsi="Times New Roman" w:cs="Times New Roman"/>
                <w:sz w:val="24"/>
                <w:szCs w:val="24"/>
                <w:lang w:val="en-US" w:bidi="ar-SA"/>
              </w:rPr>
              <w:t>分</w:t>
            </w:r>
            <w:r w:rsidR="00C50C57" w:rsidRPr="00CF6AFB">
              <w:rPr>
                <w:rFonts w:ascii="Times New Roman" w:eastAsia="標楷體" w:hAnsi="Times New Roman" w:cs="Times New Roman"/>
                <w:sz w:val="24"/>
                <w:szCs w:val="24"/>
                <w:lang w:val="en-US" w:bidi="ar-SA"/>
              </w:rPr>
              <w:t>)</w:t>
            </w:r>
          </w:p>
          <w:p w:rsidR="00A46E0A" w:rsidRPr="00CF6AFB" w:rsidRDefault="0064375F">
            <w:pPr>
              <w:adjustRightInd w:val="0"/>
              <w:snapToGrid w:val="0"/>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b/>
                <w:lang w:val="en-US"/>
              </w:rPr>
              <w:t>未準時申報達</w:t>
            </w:r>
            <w:r w:rsidRPr="00CF6AFB">
              <w:rPr>
                <w:rFonts w:ascii="Times New Roman" w:eastAsia="標楷體" w:hAnsi="Times New Roman" w:cs="Times New Roman" w:hint="eastAsia"/>
                <w:b/>
                <w:lang w:val="en-US"/>
              </w:rPr>
              <w:t>25%</w:t>
            </w:r>
            <w:r w:rsidR="000624CF" w:rsidRPr="00CF6AFB">
              <w:rPr>
                <w:rFonts w:ascii="Times New Roman" w:eastAsia="標楷體" w:hAnsi="Times New Roman" w:cs="Times New Roman" w:hint="eastAsia"/>
                <w:b/>
                <w:lang w:val="en-US"/>
              </w:rPr>
              <w:t>以上，但未達</w:t>
            </w:r>
            <w:r w:rsidRPr="00CF6AFB">
              <w:rPr>
                <w:rFonts w:ascii="Times New Roman" w:eastAsia="標楷體" w:hAnsi="Times New Roman" w:cs="Times New Roman"/>
                <w:b/>
                <w:lang w:val="en-US"/>
              </w:rPr>
              <w:t>50%</w:t>
            </w:r>
          </w:p>
          <w:p w:rsidR="00A46E0A" w:rsidRPr="00CF6AFB" w:rsidRDefault="0050402C">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E</w:t>
            </w:r>
            <w:r w:rsidR="0064375F" w:rsidRPr="00CF6AFB">
              <w:rPr>
                <w:rFonts w:ascii="Times New Roman" w:eastAsia="標楷體" w:hAnsi="Times New Roman" w:cs="Times New Roman"/>
                <w:sz w:val="24"/>
                <w:szCs w:val="24"/>
                <w:lang w:val="en-US" w:bidi="ar-SA"/>
              </w:rPr>
              <w:t>完全不符合</w:t>
            </w:r>
            <w:r w:rsidR="00C50C57" w:rsidRPr="00CF6AFB">
              <w:rPr>
                <w:rFonts w:ascii="Times New Roman" w:eastAsia="標楷體" w:hAnsi="Times New Roman" w:cs="Times New Roman"/>
                <w:sz w:val="24"/>
                <w:szCs w:val="24"/>
                <w:lang w:val="en-US" w:bidi="ar-SA"/>
              </w:rPr>
              <w:t>(0</w:t>
            </w:r>
            <w:r w:rsidR="00C50C57" w:rsidRPr="00CF6AFB">
              <w:rPr>
                <w:rFonts w:ascii="Times New Roman" w:eastAsia="標楷體" w:hAnsi="Times New Roman" w:cs="Times New Roman"/>
                <w:sz w:val="24"/>
                <w:szCs w:val="24"/>
                <w:lang w:val="en-US" w:bidi="ar-SA"/>
              </w:rPr>
              <w:t>分</w:t>
            </w:r>
            <w:r w:rsidR="00C50C57" w:rsidRPr="00CF6AFB">
              <w:rPr>
                <w:rFonts w:ascii="Times New Roman" w:eastAsia="標楷體" w:hAnsi="Times New Roman" w:cs="Times New Roman"/>
                <w:sz w:val="24"/>
                <w:szCs w:val="24"/>
                <w:lang w:val="en-US" w:bidi="ar-SA"/>
              </w:rPr>
              <w:t>)</w:t>
            </w:r>
          </w:p>
        </w:tc>
        <w:tc>
          <w:tcPr>
            <w:tcW w:w="198" w:type="pct"/>
            <w:tcMar>
              <w:left w:w="0" w:type="dxa"/>
              <w:right w:w="0" w:type="dxa"/>
            </w:tcMar>
            <w:vAlign w:val="center"/>
          </w:tcPr>
          <w:p w:rsidR="00A46E0A" w:rsidRPr="00CF6AFB" w:rsidRDefault="00A042BA">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2</w:t>
            </w:r>
          </w:p>
        </w:tc>
        <w:tc>
          <w:tcPr>
            <w:tcW w:w="72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由縣市政府提供佐證資料。</w:t>
            </w:r>
          </w:p>
        </w:tc>
        <w:tc>
          <w:tcPr>
            <w:tcW w:w="55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協助即時掌握長照服務情形。</w:t>
            </w:r>
          </w:p>
        </w:tc>
      </w:tr>
      <w:tr w:rsidR="00F131AC" w:rsidRPr="00CF6AFB" w:rsidTr="00F131AC">
        <w:trPr>
          <w:trHeight w:val="2864"/>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lastRenderedPageBreak/>
              <w:t>A6</w:t>
            </w:r>
          </w:p>
        </w:tc>
        <w:tc>
          <w:tcPr>
            <w:tcW w:w="51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bookmarkStart w:id="12" w:name="OLE_LINK51"/>
            <w:bookmarkStart w:id="13" w:name="OLE_LINK52"/>
            <w:bookmarkStart w:id="14" w:name="OLE_LINK53"/>
            <w:r w:rsidRPr="00CF6AFB">
              <w:rPr>
                <w:rFonts w:ascii="Times New Roman" w:eastAsia="標楷體" w:hAnsi="Times New Roman" w:cs="Times New Roman"/>
                <w:sz w:val="24"/>
                <w:szCs w:val="24"/>
                <w:lang w:val="en-US" w:bidi="ar-SA"/>
              </w:rPr>
              <w:t>評鑑期間接受主管機關督考</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查核缺失改善</w:t>
            </w:r>
            <w:bookmarkEnd w:id="12"/>
            <w:bookmarkEnd w:id="13"/>
            <w:bookmarkEnd w:id="14"/>
          </w:p>
        </w:tc>
        <w:tc>
          <w:tcPr>
            <w:tcW w:w="913"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評鑑期間接受主管機關督考</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查核缺失改善辦理情形</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如勞工主管機關</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pStyle w:val="11"/>
              <w:numPr>
                <w:ilvl w:val="0"/>
                <w:numId w:val="10"/>
              </w:numPr>
              <w:adjustRightInd w:val="0"/>
              <w:ind w:leftChars="0" w:left="227" w:hanging="227"/>
              <w:jc w:val="both"/>
              <w:rPr>
                <w:rFonts w:ascii="Times New Roman" w:eastAsia="標楷體" w:hAnsi="Times New Roman"/>
                <w:kern w:val="0"/>
                <w:szCs w:val="23"/>
              </w:rPr>
            </w:pPr>
            <w:bookmarkStart w:id="15" w:name="OLE_LINK35"/>
            <w:bookmarkStart w:id="16" w:name="OLE_LINK36"/>
            <w:bookmarkStart w:id="17" w:name="OLE_LINK37"/>
            <w:r w:rsidRPr="00CF6AFB">
              <w:rPr>
                <w:rFonts w:ascii="Times New Roman" w:eastAsia="標楷體" w:hAnsi="Times New Roman"/>
                <w:kern w:val="0"/>
                <w:szCs w:val="23"/>
              </w:rPr>
              <w:t>與地方主管機關確認機構評鑑期間接受查核改善情形。</w:t>
            </w:r>
            <w:bookmarkEnd w:id="15"/>
            <w:bookmarkEnd w:id="16"/>
            <w:bookmarkEnd w:id="17"/>
          </w:p>
          <w:p w:rsidR="00A46E0A" w:rsidRPr="00CF6AFB" w:rsidRDefault="0064375F">
            <w:pPr>
              <w:pStyle w:val="11"/>
              <w:numPr>
                <w:ilvl w:val="0"/>
                <w:numId w:val="10"/>
              </w:numPr>
              <w:adjustRightInd w:val="0"/>
              <w:ind w:leftChars="0" w:left="227" w:hanging="227"/>
              <w:jc w:val="both"/>
              <w:rPr>
                <w:rFonts w:ascii="Times New Roman" w:eastAsia="標楷體" w:hAnsi="Times New Roman"/>
                <w:kern w:val="0"/>
                <w:szCs w:val="23"/>
              </w:rPr>
            </w:pPr>
            <w:r w:rsidRPr="00CF6AFB">
              <w:rPr>
                <w:rFonts w:ascii="Times New Roman" w:eastAsia="標楷體" w:hAnsi="Times New Roman"/>
                <w:kern w:val="0"/>
                <w:szCs w:val="23"/>
              </w:rPr>
              <w:t>瞭解評鑑期間缺失及評鑑建議事項無法改善的要因說明</w:t>
            </w:r>
            <w:r w:rsidRPr="00CF6AFB">
              <w:rPr>
                <w:rFonts w:ascii="Times New Roman" w:eastAsia="標楷體" w:hAnsi="Times New Roman"/>
                <w:kern w:val="0"/>
                <w:szCs w:val="24"/>
              </w:rPr>
              <w:t>。</w:t>
            </w:r>
          </w:p>
        </w:tc>
        <w:tc>
          <w:tcPr>
            <w:tcW w:w="962" w:type="pct"/>
            <w:tcMar>
              <w:left w:w="0" w:type="dxa"/>
              <w:right w:w="0" w:type="dxa"/>
            </w:tcMar>
          </w:tcPr>
          <w:p w:rsidR="0050402C" w:rsidRPr="005F053C" w:rsidRDefault="0050402C" w:rsidP="0050402C">
            <w:pPr>
              <w:adjustRightInd w:val="0"/>
              <w:snapToGrid w:val="0"/>
              <w:jc w:val="both"/>
              <w:rPr>
                <w:rFonts w:ascii="Times New Roman" w:eastAsia="標楷體" w:hAnsi="Times New Roman" w:cs="Times New Roman"/>
                <w:sz w:val="24"/>
                <w:szCs w:val="24"/>
                <w:lang w:val="en-US"/>
              </w:rPr>
            </w:pPr>
            <w:r w:rsidRPr="005F053C">
              <w:rPr>
                <w:rFonts w:ascii="Times New Roman" w:eastAsia="標楷體" w:hAnsi="Times New Roman" w:cs="Times New Roman"/>
                <w:sz w:val="24"/>
                <w:szCs w:val="24"/>
                <w:lang w:val="en-US"/>
              </w:rPr>
              <w:t>A</w:t>
            </w:r>
            <w:r w:rsidRPr="005F053C">
              <w:rPr>
                <w:rFonts w:ascii="Times New Roman" w:eastAsia="標楷體" w:hAnsi="Times New Roman" w:cs="Times New Roman"/>
                <w:sz w:val="24"/>
                <w:szCs w:val="24"/>
              </w:rPr>
              <w:t>完全符合</w:t>
            </w:r>
            <w:r w:rsidR="000A5D08" w:rsidRPr="005F053C">
              <w:rPr>
                <w:rFonts w:ascii="Times New Roman" w:eastAsia="標楷體" w:hAnsi="Times New Roman" w:cs="Times New Roman"/>
                <w:sz w:val="24"/>
                <w:szCs w:val="24"/>
              </w:rPr>
              <w:t>(</w:t>
            </w:r>
            <w:r w:rsidR="000A5D08" w:rsidRPr="005F053C">
              <w:rPr>
                <w:rFonts w:ascii="Times New Roman" w:eastAsia="標楷體" w:hAnsi="Times New Roman" w:cs="Times New Roman" w:hint="eastAsia"/>
                <w:sz w:val="24"/>
                <w:szCs w:val="24"/>
              </w:rPr>
              <w:t>4</w:t>
            </w:r>
            <w:r w:rsidR="000A5D08" w:rsidRPr="005F053C">
              <w:rPr>
                <w:rFonts w:ascii="Times New Roman" w:eastAsia="標楷體" w:hAnsi="Times New Roman" w:cs="Times New Roman"/>
                <w:sz w:val="24"/>
                <w:szCs w:val="24"/>
              </w:rPr>
              <w:t>分</w:t>
            </w:r>
            <w:r w:rsidR="000A5D08" w:rsidRPr="005F053C">
              <w:rPr>
                <w:rFonts w:ascii="Times New Roman" w:eastAsia="標楷體" w:hAnsi="Times New Roman" w:cs="Times New Roman"/>
                <w:sz w:val="24"/>
                <w:szCs w:val="24"/>
              </w:rPr>
              <w:t>)</w:t>
            </w:r>
          </w:p>
          <w:p w:rsidR="0050402C" w:rsidRPr="00CF6AFB" w:rsidRDefault="0050402C" w:rsidP="0050402C">
            <w:pPr>
              <w:adjustRightInd w:val="0"/>
              <w:snapToGrid w:val="0"/>
              <w:jc w:val="both"/>
              <w:rPr>
                <w:rFonts w:ascii="Times New Roman" w:eastAsia="標楷體" w:hAnsi="Times New Roman" w:cs="Times New Roman"/>
                <w:b/>
                <w:szCs w:val="24"/>
                <w:lang w:val="en-US"/>
              </w:rPr>
            </w:pPr>
            <w:r w:rsidRPr="00CF6AFB">
              <w:rPr>
                <w:rFonts w:ascii="Times New Roman" w:eastAsia="標楷體" w:hAnsi="Times New Roman" w:cs="Times New Roman" w:hint="eastAsia"/>
                <w:b/>
                <w:szCs w:val="24"/>
                <w:lang w:val="en-US"/>
              </w:rPr>
              <w:t>改善情形達</w:t>
            </w:r>
            <w:r w:rsidRPr="00CF6AFB">
              <w:rPr>
                <w:rFonts w:ascii="Times New Roman" w:eastAsia="標楷體" w:hAnsi="Times New Roman" w:cs="Times New Roman" w:hint="eastAsia"/>
                <w:b/>
                <w:szCs w:val="24"/>
                <w:lang w:val="en-US"/>
              </w:rPr>
              <w:t>100%</w:t>
            </w:r>
          </w:p>
          <w:p w:rsidR="0050402C" w:rsidRPr="005F053C" w:rsidRDefault="0050402C" w:rsidP="0050402C">
            <w:pPr>
              <w:adjustRightInd w:val="0"/>
              <w:snapToGrid w:val="0"/>
              <w:jc w:val="both"/>
              <w:rPr>
                <w:rFonts w:ascii="Times New Roman" w:eastAsia="標楷體" w:hAnsi="Times New Roman" w:cs="Times New Roman"/>
                <w:sz w:val="24"/>
                <w:szCs w:val="24"/>
                <w:lang w:val="en-US"/>
              </w:rPr>
            </w:pPr>
            <w:r w:rsidRPr="005F053C">
              <w:rPr>
                <w:rFonts w:ascii="Times New Roman" w:eastAsia="標楷體" w:hAnsi="Times New Roman" w:cs="Times New Roman" w:hint="eastAsia"/>
                <w:sz w:val="24"/>
                <w:szCs w:val="24"/>
                <w:lang w:val="en-US"/>
              </w:rPr>
              <w:t>B</w:t>
            </w:r>
            <w:r w:rsidRPr="005F053C">
              <w:rPr>
                <w:rFonts w:ascii="Times New Roman" w:eastAsia="標楷體" w:hAnsi="Times New Roman" w:cs="Times New Roman"/>
                <w:sz w:val="24"/>
                <w:szCs w:val="24"/>
              </w:rPr>
              <w:t>大部分符合</w:t>
            </w:r>
            <w:r w:rsidR="000A5D08" w:rsidRPr="005F053C">
              <w:rPr>
                <w:rFonts w:ascii="Times New Roman" w:eastAsia="標楷體" w:hAnsi="Times New Roman" w:cs="Times New Roman"/>
                <w:sz w:val="24"/>
                <w:szCs w:val="24"/>
              </w:rPr>
              <w:t>(</w:t>
            </w:r>
            <w:r w:rsidR="000A5D08" w:rsidRPr="005F053C">
              <w:rPr>
                <w:rFonts w:ascii="Times New Roman" w:eastAsia="標楷體" w:hAnsi="Times New Roman" w:cs="Times New Roman" w:hint="eastAsia"/>
                <w:sz w:val="24"/>
                <w:szCs w:val="24"/>
              </w:rPr>
              <w:t>3.4</w:t>
            </w:r>
            <w:r w:rsidR="000A5D08" w:rsidRPr="005F053C">
              <w:rPr>
                <w:rFonts w:ascii="Times New Roman" w:eastAsia="標楷體" w:hAnsi="Times New Roman" w:cs="Times New Roman"/>
                <w:sz w:val="24"/>
                <w:szCs w:val="24"/>
              </w:rPr>
              <w:t>分</w:t>
            </w:r>
            <w:r w:rsidR="000A5D08" w:rsidRPr="005F053C">
              <w:rPr>
                <w:rFonts w:ascii="Times New Roman" w:eastAsia="標楷體" w:hAnsi="Times New Roman" w:cs="Times New Roman"/>
                <w:sz w:val="24"/>
                <w:szCs w:val="24"/>
              </w:rPr>
              <w:t>)</w:t>
            </w:r>
          </w:p>
          <w:p w:rsidR="0050402C" w:rsidRPr="00CF6AFB" w:rsidRDefault="0050402C" w:rsidP="005F053C">
            <w:pPr>
              <w:adjustRightInd w:val="0"/>
              <w:snapToGrid w:val="0"/>
              <w:jc w:val="both"/>
              <w:rPr>
                <w:rFonts w:ascii="Times New Roman" w:eastAsia="標楷體" w:hAnsi="Times New Roman" w:cs="Times New Roman"/>
                <w:b/>
                <w:szCs w:val="24"/>
                <w:lang w:val="en-US"/>
              </w:rPr>
            </w:pPr>
            <w:r w:rsidRPr="00CF6AFB">
              <w:rPr>
                <w:rFonts w:ascii="Times New Roman" w:eastAsia="標楷體" w:hAnsi="Times New Roman" w:cs="Times New Roman" w:hint="eastAsia"/>
                <w:b/>
                <w:szCs w:val="24"/>
                <w:lang w:val="en-US"/>
              </w:rPr>
              <w:t>改善情形達</w:t>
            </w:r>
            <w:r w:rsidRPr="00CF6AFB">
              <w:rPr>
                <w:rFonts w:ascii="Times New Roman" w:eastAsia="標楷體" w:hAnsi="Times New Roman" w:cs="Times New Roman" w:hint="eastAsia"/>
                <w:b/>
                <w:szCs w:val="24"/>
                <w:lang w:val="en-US"/>
              </w:rPr>
              <w:t>75%</w:t>
            </w:r>
            <w:r w:rsidR="00A53B32" w:rsidRPr="00CF6AFB">
              <w:rPr>
                <w:rFonts w:ascii="Times New Roman" w:eastAsia="標楷體" w:hAnsi="Times New Roman" w:cs="Times New Roman" w:hint="eastAsia"/>
                <w:b/>
                <w:szCs w:val="24"/>
                <w:lang w:val="en-US"/>
              </w:rPr>
              <w:t>以上，但未達</w:t>
            </w:r>
            <w:r w:rsidRPr="00CF6AFB">
              <w:rPr>
                <w:rFonts w:ascii="Times New Roman" w:eastAsia="標楷體" w:hAnsi="Times New Roman" w:cs="Times New Roman"/>
                <w:b/>
                <w:szCs w:val="24"/>
                <w:lang w:val="en-US"/>
              </w:rPr>
              <w:t>100%</w:t>
            </w:r>
          </w:p>
          <w:p w:rsidR="0050402C" w:rsidRPr="005F053C" w:rsidRDefault="0050402C" w:rsidP="0050402C">
            <w:pPr>
              <w:adjustRightInd w:val="0"/>
              <w:snapToGrid w:val="0"/>
              <w:rPr>
                <w:rFonts w:ascii="Times New Roman" w:eastAsia="標楷體" w:hAnsi="Times New Roman" w:cs="Times New Roman"/>
                <w:sz w:val="24"/>
                <w:szCs w:val="24"/>
              </w:rPr>
            </w:pPr>
            <w:r w:rsidRPr="005F053C">
              <w:rPr>
                <w:rFonts w:ascii="Times New Roman" w:eastAsia="標楷體" w:hAnsi="Times New Roman" w:cs="Times New Roman" w:hint="eastAsia"/>
                <w:sz w:val="24"/>
                <w:szCs w:val="24"/>
              </w:rPr>
              <w:t>C</w:t>
            </w:r>
            <w:r w:rsidRPr="005F053C">
              <w:rPr>
                <w:rFonts w:ascii="Times New Roman" w:eastAsia="標楷體" w:hAnsi="Times New Roman" w:cs="Times New Roman"/>
                <w:sz w:val="24"/>
                <w:szCs w:val="24"/>
              </w:rPr>
              <w:t>部分符合</w:t>
            </w:r>
            <w:r w:rsidR="000A5D08" w:rsidRPr="005F053C">
              <w:rPr>
                <w:rFonts w:ascii="Times New Roman" w:eastAsia="標楷體" w:hAnsi="Times New Roman" w:cs="Times New Roman"/>
                <w:sz w:val="24"/>
                <w:szCs w:val="24"/>
              </w:rPr>
              <w:t>(</w:t>
            </w:r>
            <w:r w:rsidR="000A5D08" w:rsidRPr="005F053C">
              <w:rPr>
                <w:rFonts w:ascii="Times New Roman" w:eastAsia="標楷體" w:hAnsi="Times New Roman" w:cs="Times New Roman" w:hint="eastAsia"/>
                <w:sz w:val="24"/>
                <w:szCs w:val="24"/>
              </w:rPr>
              <w:t>2.8</w:t>
            </w:r>
            <w:r w:rsidR="000A5D08" w:rsidRPr="005F053C">
              <w:rPr>
                <w:rFonts w:ascii="Times New Roman" w:eastAsia="標楷體" w:hAnsi="Times New Roman" w:cs="Times New Roman"/>
                <w:sz w:val="24"/>
                <w:szCs w:val="24"/>
              </w:rPr>
              <w:t>分</w:t>
            </w:r>
            <w:r w:rsidR="000A5D08" w:rsidRPr="005F053C">
              <w:rPr>
                <w:rFonts w:ascii="Times New Roman" w:eastAsia="標楷體" w:hAnsi="Times New Roman" w:cs="Times New Roman"/>
                <w:sz w:val="24"/>
                <w:szCs w:val="24"/>
              </w:rPr>
              <w:t>)</w:t>
            </w:r>
          </w:p>
          <w:p w:rsidR="0050402C" w:rsidRPr="00CF6AFB" w:rsidRDefault="0050402C" w:rsidP="005F053C">
            <w:pPr>
              <w:adjustRightInd w:val="0"/>
              <w:snapToGrid w:val="0"/>
              <w:jc w:val="both"/>
              <w:rPr>
                <w:rFonts w:ascii="Times New Roman" w:eastAsia="標楷體" w:hAnsi="Times New Roman" w:cs="Times New Roman"/>
                <w:b/>
                <w:szCs w:val="24"/>
                <w:lang w:val="en-US"/>
              </w:rPr>
            </w:pPr>
            <w:r w:rsidRPr="00CF6AFB">
              <w:rPr>
                <w:rFonts w:ascii="Times New Roman" w:eastAsia="標楷體" w:hAnsi="Times New Roman" w:cs="Times New Roman" w:hint="eastAsia"/>
                <w:b/>
                <w:szCs w:val="24"/>
                <w:lang w:val="en-US"/>
              </w:rPr>
              <w:t>改善情形達</w:t>
            </w:r>
            <w:r w:rsidRPr="00CF6AFB">
              <w:rPr>
                <w:rFonts w:ascii="Times New Roman" w:eastAsia="標楷體" w:hAnsi="Times New Roman" w:cs="Times New Roman" w:hint="eastAsia"/>
                <w:b/>
                <w:szCs w:val="24"/>
                <w:lang w:val="en-US"/>
              </w:rPr>
              <w:t>50%</w:t>
            </w:r>
            <w:r w:rsidR="00A53B32" w:rsidRPr="00CF6AFB">
              <w:rPr>
                <w:rFonts w:ascii="Times New Roman" w:eastAsia="標楷體" w:hAnsi="Times New Roman" w:cs="Times New Roman" w:hint="eastAsia"/>
                <w:b/>
                <w:szCs w:val="24"/>
                <w:lang w:val="en-US"/>
              </w:rPr>
              <w:t>以上，但未達</w:t>
            </w:r>
            <w:r w:rsidRPr="00CF6AFB">
              <w:rPr>
                <w:rFonts w:ascii="Times New Roman" w:eastAsia="標楷體" w:hAnsi="Times New Roman" w:cs="Times New Roman"/>
                <w:b/>
                <w:szCs w:val="24"/>
                <w:lang w:val="en-US"/>
              </w:rPr>
              <w:t>75%</w:t>
            </w:r>
          </w:p>
          <w:p w:rsidR="0050402C" w:rsidRPr="005F053C" w:rsidRDefault="0050402C" w:rsidP="0050402C">
            <w:pPr>
              <w:adjustRightInd w:val="0"/>
              <w:snapToGrid w:val="0"/>
              <w:jc w:val="both"/>
              <w:rPr>
                <w:rFonts w:ascii="Times New Roman" w:eastAsia="標楷體" w:hAnsi="Times New Roman" w:cs="Times New Roman"/>
                <w:sz w:val="24"/>
                <w:szCs w:val="24"/>
              </w:rPr>
            </w:pPr>
            <w:r w:rsidRPr="005F053C">
              <w:rPr>
                <w:rFonts w:ascii="Times New Roman" w:eastAsia="標楷體" w:hAnsi="Times New Roman" w:cs="Times New Roman" w:hint="eastAsia"/>
                <w:sz w:val="24"/>
                <w:szCs w:val="24"/>
              </w:rPr>
              <w:t>D</w:t>
            </w:r>
            <w:r w:rsidRPr="005F053C">
              <w:rPr>
                <w:rFonts w:ascii="Times New Roman" w:eastAsia="標楷體" w:hAnsi="Times New Roman" w:cs="Times New Roman"/>
                <w:sz w:val="24"/>
                <w:szCs w:val="24"/>
              </w:rPr>
              <w:t>少部分符合</w:t>
            </w:r>
            <w:r w:rsidR="000A5D08" w:rsidRPr="005F053C">
              <w:rPr>
                <w:rFonts w:ascii="Times New Roman" w:eastAsia="標楷體" w:hAnsi="Times New Roman" w:cs="Times New Roman"/>
                <w:sz w:val="24"/>
                <w:szCs w:val="24"/>
              </w:rPr>
              <w:t>(</w:t>
            </w:r>
            <w:r w:rsidR="000A5D08" w:rsidRPr="005F053C">
              <w:rPr>
                <w:rFonts w:ascii="Times New Roman" w:eastAsia="標楷體" w:hAnsi="Times New Roman" w:cs="Times New Roman" w:hint="eastAsia"/>
                <w:sz w:val="24"/>
                <w:szCs w:val="24"/>
              </w:rPr>
              <w:t>1.2</w:t>
            </w:r>
            <w:r w:rsidR="000A5D08" w:rsidRPr="005F053C">
              <w:rPr>
                <w:rFonts w:ascii="Times New Roman" w:eastAsia="標楷體" w:hAnsi="Times New Roman" w:cs="Times New Roman"/>
                <w:sz w:val="24"/>
                <w:szCs w:val="24"/>
              </w:rPr>
              <w:t>分</w:t>
            </w:r>
            <w:r w:rsidR="000A5D08" w:rsidRPr="005F053C">
              <w:rPr>
                <w:rFonts w:ascii="Times New Roman" w:eastAsia="標楷體" w:hAnsi="Times New Roman" w:cs="Times New Roman"/>
                <w:sz w:val="24"/>
                <w:szCs w:val="24"/>
              </w:rPr>
              <w:t>)</w:t>
            </w:r>
          </w:p>
          <w:p w:rsidR="0050402C" w:rsidRPr="00CF6AFB" w:rsidRDefault="0050402C" w:rsidP="005F053C">
            <w:pPr>
              <w:adjustRightInd w:val="0"/>
              <w:snapToGrid w:val="0"/>
              <w:jc w:val="both"/>
              <w:rPr>
                <w:rFonts w:ascii="Times New Roman" w:eastAsia="標楷體" w:hAnsi="Times New Roman" w:cs="Times New Roman"/>
                <w:b/>
                <w:szCs w:val="24"/>
                <w:lang w:val="en-US"/>
              </w:rPr>
            </w:pPr>
            <w:r w:rsidRPr="00CF6AFB">
              <w:rPr>
                <w:rFonts w:ascii="Times New Roman" w:eastAsia="標楷體" w:hAnsi="Times New Roman" w:cs="Times New Roman" w:hint="eastAsia"/>
                <w:b/>
                <w:szCs w:val="24"/>
                <w:lang w:val="en-US"/>
              </w:rPr>
              <w:t>改善情形達</w:t>
            </w:r>
            <w:r w:rsidRPr="00CF6AFB">
              <w:rPr>
                <w:rFonts w:ascii="Times New Roman" w:eastAsia="標楷體" w:hAnsi="Times New Roman" w:cs="Times New Roman" w:hint="eastAsia"/>
                <w:b/>
                <w:szCs w:val="24"/>
                <w:lang w:val="en-US"/>
              </w:rPr>
              <w:t>25%</w:t>
            </w:r>
            <w:r w:rsidR="00A53B32" w:rsidRPr="00CF6AFB">
              <w:rPr>
                <w:rFonts w:ascii="Times New Roman" w:eastAsia="標楷體" w:hAnsi="Times New Roman" w:cs="Times New Roman" w:hint="eastAsia"/>
                <w:b/>
                <w:szCs w:val="24"/>
                <w:lang w:val="en-US"/>
              </w:rPr>
              <w:t>以上，但未達</w:t>
            </w:r>
            <w:r w:rsidRPr="00CF6AFB">
              <w:rPr>
                <w:rFonts w:ascii="Times New Roman" w:eastAsia="標楷體" w:hAnsi="Times New Roman" w:cs="Times New Roman"/>
                <w:b/>
                <w:szCs w:val="24"/>
                <w:lang w:val="en-US"/>
              </w:rPr>
              <w:t>50%</w:t>
            </w:r>
          </w:p>
          <w:p w:rsidR="0050402C" w:rsidRPr="005F053C" w:rsidRDefault="0050402C" w:rsidP="0050402C">
            <w:pPr>
              <w:adjustRightInd w:val="0"/>
              <w:snapToGrid w:val="0"/>
              <w:jc w:val="both"/>
              <w:rPr>
                <w:rFonts w:ascii="Times New Roman" w:eastAsia="標楷體" w:hAnsi="Times New Roman" w:cs="Times New Roman"/>
                <w:sz w:val="24"/>
                <w:szCs w:val="24"/>
              </w:rPr>
            </w:pPr>
            <w:r w:rsidRPr="005F053C">
              <w:rPr>
                <w:rFonts w:ascii="Times New Roman" w:eastAsia="標楷體" w:hAnsi="Times New Roman" w:cs="Times New Roman" w:hint="eastAsia"/>
                <w:sz w:val="24"/>
                <w:szCs w:val="24"/>
              </w:rPr>
              <w:t>E</w:t>
            </w:r>
            <w:r w:rsidRPr="005F053C">
              <w:rPr>
                <w:rFonts w:ascii="Times New Roman" w:eastAsia="標楷體" w:hAnsi="Times New Roman" w:cs="Times New Roman"/>
                <w:sz w:val="24"/>
                <w:szCs w:val="24"/>
              </w:rPr>
              <w:t>完全不符合</w:t>
            </w:r>
            <w:r w:rsidR="000A5D08" w:rsidRPr="005F053C">
              <w:rPr>
                <w:rFonts w:ascii="Times New Roman" w:eastAsia="標楷體" w:hAnsi="Times New Roman" w:cs="Times New Roman"/>
                <w:sz w:val="24"/>
                <w:szCs w:val="24"/>
              </w:rPr>
              <w:t>(0</w:t>
            </w:r>
            <w:r w:rsidR="000A5D08" w:rsidRPr="005F053C">
              <w:rPr>
                <w:rFonts w:ascii="Times New Roman" w:eastAsia="標楷體" w:hAnsi="Times New Roman" w:cs="Times New Roman"/>
                <w:sz w:val="24"/>
                <w:szCs w:val="24"/>
              </w:rPr>
              <w:t>分</w:t>
            </w:r>
            <w:r w:rsidR="000A5D08" w:rsidRPr="005F053C">
              <w:rPr>
                <w:rFonts w:ascii="Times New Roman" w:eastAsia="標楷體" w:hAnsi="Times New Roman" w:cs="Times New Roman"/>
                <w:sz w:val="24"/>
                <w:szCs w:val="24"/>
              </w:rPr>
              <w:t>)</w:t>
            </w:r>
          </w:p>
          <w:p w:rsidR="00A46E0A" w:rsidRPr="00CF6AFB" w:rsidRDefault="00194F2D">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b/>
                <w:sz w:val="24"/>
                <w:szCs w:val="24"/>
                <w:lang w:val="en-US" w:bidi="ar-SA"/>
              </w:rPr>
              <w:t>改善情形未達</w:t>
            </w:r>
            <w:r w:rsidRPr="00CF6AFB">
              <w:rPr>
                <w:rFonts w:ascii="Times New Roman" w:eastAsia="標楷體" w:hAnsi="Times New Roman" w:cs="Times New Roman" w:hint="eastAsia"/>
                <w:b/>
                <w:sz w:val="24"/>
                <w:szCs w:val="24"/>
                <w:lang w:val="en-US" w:bidi="ar-SA"/>
              </w:rPr>
              <w:t>25%</w:t>
            </w:r>
          </w:p>
        </w:tc>
        <w:tc>
          <w:tcPr>
            <w:tcW w:w="198" w:type="pct"/>
            <w:tcMar>
              <w:left w:w="0" w:type="dxa"/>
              <w:right w:w="0" w:type="dxa"/>
            </w:tcMar>
            <w:vAlign w:val="center"/>
          </w:tcPr>
          <w:p w:rsidR="00A46E0A" w:rsidRPr="00CF6AFB" w:rsidRDefault="00A042BA">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4</w:t>
            </w:r>
          </w:p>
        </w:tc>
        <w:tc>
          <w:tcPr>
            <w:tcW w:w="72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由縣市政府提供督考</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查核缺失項目。</w:t>
            </w:r>
          </w:p>
        </w:tc>
        <w:tc>
          <w:tcPr>
            <w:tcW w:w="55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協助主管機關持續管理。</w:t>
            </w:r>
          </w:p>
        </w:tc>
      </w:tr>
      <w:tr w:rsidR="00F131AC" w:rsidRPr="00CF6AFB" w:rsidTr="00F131AC">
        <w:trPr>
          <w:trHeight w:val="935"/>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A7</w:t>
            </w:r>
          </w:p>
        </w:tc>
        <w:tc>
          <w:tcPr>
            <w:tcW w:w="511" w:type="pct"/>
            <w:tcMar>
              <w:left w:w="0" w:type="dxa"/>
              <w:right w:w="0" w:type="dxa"/>
            </w:tcMar>
          </w:tcPr>
          <w:p w:rsidR="00A46E0A" w:rsidRPr="00CF6AFB" w:rsidRDefault="0064375F">
            <w:pPr>
              <w:adjustRightInd w:val="0"/>
              <w:snapToGrid w:val="0"/>
              <w:ind w:left="-2"/>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訂定工作人員權益相關制度</w:t>
            </w:r>
          </w:p>
        </w:tc>
        <w:tc>
          <w:tcPr>
            <w:tcW w:w="913" w:type="pct"/>
            <w:tcMar>
              <w:left w:w="0" w:type="dxa"/>
              <w:right w:w="0" w:type="dxa"/>
            </w:tcMar>
          </w:tcPr>
          <w:p w:rsidR="0050402C" w:rsidRPr="00CF6AFB" w:rsidRDefault="0050402C" w:rsidP="0050402C">
            <w:pPr>
              <w:keepLines/>
              <w:widowControl/>
              <w:numPr>
                <w:ilvl w:val="0"/>
                <w:numId w:val="11"/>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訂定工作人員權益相關制度，包括：聘用、薪資、福利</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如勞健保、勞退、團保等</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、差勤、獎懲考核及申訴制度等。</w:t>
            </w:r>
          </w:p>
          <w:p w:rsidR="00403796" w:rsidRPr="00CF6AFB" w:rsidRDefault="0050402C" w:rsidP="0050402C">
            <w:pPr>
              <w:numPr>
                <w:ilvl w:val="0"/>
                <w:numId w:val="11"/>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確實依據制度執行各項權益相關措施並有佐證資料。</w:t>
            </w:r>
          </w:p>
          <w:p w:rsidR="00A46E0A" w:rsidRPr="00CF6AFB" w:rsidRDefault="0064375F" w:rsidP="0050402C">
            <w:pPr>
              <w:numPr>
                <w:ilvl w:val="0"/>
                <w:numId w:val="11"/>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訂有長照服務人員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以下稱長照人員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人身安全機制。</w:t>
            </w:r>
          </w:p>
          <w:p w:rsidR="00A46E0A" w:rsidRPr="00CF6AFB" w:rsidRDefault="0064375F" w:rsidP="0050402C">
            <w:pPr>
              <w:numPr>
                <w:ilvl w:val="0"/>
                <w:numId w:val="11"/>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訂有長照人員之工作獎勵機制</w:t>
            </w:r>
            <w:r w:rsidRPr="00CF6AFB">
              <w:rPr>
                <w:rFonts w:ascii="Times New Roman" w:eastAsia="標楷體" w:hAnsi="Times New Roman" w:cs="Times New Roman" w:hint="eastAsia"/>
                <w:sz w:val="24"/>
                <w:szCs w:val="24"/>
                <w:lang w:val="en-US" w:bidi="ar-SA"/>
              </w:rPr>
              <w:t>及留任機制</w:t>
            </w:r>
            <w:r w:rsidRPr="00CF6AFB">
              <w:rPr>
                <w:rFonts w:ascii="Times New Roman" w:eastAsia="標楷體" w:hAnsi="Times New Roman" w:cs="Times New Roman"/>
                <w:sz w:val="24"/>
                <w:szCs w:val="24"/>
                <w:lang w:val="en-US" w:bidi="ar-SA"/>
              </w:rPr>
              <w:t>。</w:t>
            </w:r>
          </w:p>
          <w:p w:rsidR="00A46E0A" w:rsidRPr="00CF6AFB" w:rsidRDefault="0064375F" w:rsidP="0050402C">
            <w:pPr>
              <w:numPr>
                <w:ilvl w:val="0"/>
                <w:numId w:val="11"/>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提供減少長照人員職業傷害之相關措施。</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numPr>
                <w:ilvl w:val="0"/>
                <w:numId w:val="12"/>
              </w:numPr>
              <w:adjustRightInd w:val="0"/>
              <w:snapToGrid w:val="0"/>
              <w:ind w:left="244" w:rightChars="29" w:right="6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檢視各項工作人員權益相關制度規範內容。</w:t>
            </w:r>
          </w:p>
          <w:p w:rsidR="00A46E0A" w:rsidRPr="00CF6AFB" w:rsidRDefault="0064375F">
            <w:pPr>
              <w:numPr>
                <w:ilvl w:val="0"/>
                <w:numId w:val="12"/>
              </w:numPr>
              <w:adjustRightInd w:val="0"/>
              <w:snapToGrid w:val="0"/>
              <w:ind w:left="244" w:rightChars="29" w:right="6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檢視各項工作人員權益制度相關佐證資料，例如意外險保投保情形等</w:t>
            </w:r>
          </w:p>
          <w:p w:rsidR="00A46E0A" w:rsidRPr="00CF6AFB" w:rsidRDefault="0064375F">
            <w:pPr>
              <w:numPr>
                <w:ilvl w:val="0"/>
                <w:numId w:val="12"/>
              </w:numPr>
              <w:adjustRightInd w:val="0"/>
              <w:snapToGrid w:val="0"/>
              <w:ind w:left="244" w:rightChars="29" w:right="6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訪談</w:t>
            </w:r>
            <w:r w:rsidRPr="00CF6AFB">
              <w:rPr>
                <w:rFonts w:ascii="Times New Roman" w:eastAsia="標楷體" w:hAnsi="Times New Roman" w:cs="Times New Roman"/>
                <w:snapToGrid w:val="0"/>
                <w:sz w:val="24"/>
                <w:szCs w:val="24"/>
                <w:lang w:val="en-US" w:bidi="ar-SA"/>
              </w:rPr>
              <w:t>工作人員在機構中現有之申訴、福利、</w:t>
            </w:r>
            <w:r w:rsidRPr="00CF6AFB">
              <w:rPr>
                <w:rFonts w:ascii="Times New Roman" w:eastAsia="標楷體" w:hAnsi="Times New Roman" w:cs="Times New Roman"/>
                <w:sz w:val="24"/>
                <w:szCs w:val="24"/>
                <w:lang w:val="en-US" w:bidi="ar-SA"/>
              </w:rPr>
              <w:t>差勤、獎懲考核、人力資源發展</w:t>
            </w:r>
            <w:r w:rsidRPr="00CF6AFB">
              <w:rPr>
                <w:rFonts w:ascii="Times New Roman" w:eastAsia="標楷體" w:hAnsi="Times New Roman" w:cs="Times New Roman"/>
                <w:snapToGrid w:val="0"/>
                <w:sz w:val="24"/>
                <w:szCs w:val="24"/>
                <w:lang w:val="en-US" w:bidi="ar-SA"/>
              </w:rPr>
              <w:t>及薪資等規定。</w:t>
            </w:r>
          </w:p>
          <w:p w:rsidR="00A46E0A" w:rsidRPr="00CF6AFB" w:rsidRDefault="0064375F">
            <w:pPr>
              <w:numPr>
                <w:ilvl w:val="0"/>
                <w:numId w:val="12"/>
              </w:numPr>
              <w:adjustRightInd w:val="0"/>
              <w:snapToGrid w:val="0"/>
              <w:ind w:left="244" w:rightChars="29" w:right="6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napToGrid w:val="0"/>
                <w:sz w:val="24"/>
                <w:szCs w:val="24"/>
                <w:lang w:val="en-US" w:bidi="ar-SA"/>
              </w:rPr>
              <w:t>訪談業務負責人針對</w:t>
            </w:r>
            <w:r w:rsidRPr="00CF6AFB">
              <w:rPr>
                <w:rFonts w:ascii="Times New Roman" w:eastAsia="標楷體" w:hAnsi="Times New Roman" w:cs="Times New Roman"/>
                <w:sz w:val="24"/>
                <w:szCs w:val="24"/>
                <w:lang w:val="en-US" w:bidi="ar-SA"/>
              </w:rPr>
              <w:t>長照人員工作回饋獎勵情形。</w:t>
            </w:r>
          </w:p>
          <w:p w:rsidR="00A46E0A" w:rsidRPr="00CF6AFB" w:rsidRDefault="0064375F">
            <w:pPr>
              <w:numPr>
                <w:ilvl w:val="0"/>
                <w:numId w:val="12"/>
              </w:numPr>
              <w:adjustRightInd w:val="0"/>
              <w:snapToGrid w:val="0"/>
              <w:ind w:left="244" w:rightChars="29" w:right="6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訪談業務負責人並檢視機構內減少長照人員職業傷害之相關具體措施。</w:t>
            </w:r>
          </w:p>
        </w:tc>
        <w:tc>
          <w:tcPr>
            <w:tcW w:w="962" w:type="pct"/>
            <w:tcMar>
              <w:left w:w="0" w:type="dxa"/>
              <w:right w:w="0" w:type="dxa"/>
            </w:tcMar>
          </w:tcPr>
          <w:p w:rsidR="00403796" w:rsidRPr="005A22AD" w:rsidRDefault="00403796" w:rsidP="00403796">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sz w:val="24"/>
                <w:szCs w:val="24"/>
                <w:lang w:val="en-US"/>
              </w:rPr>
              <w:t>A</w:t>
            </w:r>
            <w:r w:rsidRPr="005A22AD">
              <w:rPr>
                <w:rFonts w:ascii="Times New Roman" w:eastAsia="標楷體" w:hAnsi="Times New Roman" w:cs="Times New Roman"/>
                <w:sz w:val="24"/>
                <w:szCs w:val="24"/>
              </w:rPr>
              <w:t>完全符合</w:t>
            </w:r>
            <w:r w:rsidR="000A5D08" w:rsidRPr="005A22AD">
              <w:rPr>
                <w:rFonts w:ascii="Times New Roman" w:eastAsia="標楷體" w:hAnsi="Times New Roman" w:cs="Times New Roman"/>
                <w:sz w:val="24"/>
                <w:szCs w:val="24"/>
                <w:lang w:val="en-US"/>
              </w:rPr>
              <w:t>(</w:t>
            </w:r>
            <w:r w:rsidR="000A5D08" w:rsidRPr="005A22AD">
              <w:rPr>
                <w:rFonts w:ascii="Times New Roman" w:eastAsia="標楷體" w:hAnsi="Times New Roman" w:cs="Times New Roman" w:hint="eastAsia"/>
                <w:sz w:val="24"/>
                <w:szCs w:val="24"/>
                <w:lang w:val="en-US"/>
              </w:rPr>
              <w:t>6</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lang w:val="en-US"/>
              </w:rPr>
              <w:t>)</w:t>
            </w:r>
          </w:p>
          <w:p w:rsidR="00403796" w:rsidRPr="005A22AD" w:rsidRDefault="00403796" w:rsidP="00403796">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hint="eastAsia"/>
                <w:sz w:val="24"/>
                <w:szCs w:val="24"/>
                <w:lang w:val="en-US"/>
              </w:rPr>
              <w:t>B</w:t>
            </w:r>
            <w:r w:rsidRPr="005A22AD">
              <w:rPr>
                <w:rFonts w:ascii="Times New Roman" w:eastAsia="標楷體" w:hAnsi="Times New Roman" w:cs="Times New Roman"/>
                <w:sz w:val="24"/>
                <w:szCs w:val="24"/>
              </w:rPr>
              <w:t>大部分符合</w:t>
            </w:r>
            <w:r w:rsidR="000A5D08" w:rsidRPr="005A22AD">
              <w:rPr>
                <w:rFonts w:ascii="Times New Roman" w:eastAsia="標楷體" w:hAnsi="Times New Roman" w:cs="Times New Roman"/>
                <w:sz w:val="24"/>
                <w:szCs w:val="24"/>
                <w:lang w:val="en-US"/>
              </w:rPr>
              <w:t>(</w:t>
            </w:r>
            <w:r w:rsidR="000A5D08" w:rsidRPr="005A22AD">
              <w:rPr>
                <w:rFonts w:ascii="Times New Roman" w:eastAsia="標楷體" w:hAnsi="Times New Roman" w:cs="Times New Roman" w:hint="eastAsia"/>
                <w:sz w:val="24"/>
                <w:szCs w:val="24"/>
                <w:lang w:val="en-US"/>
              </w:rPr>
              <w:t>5.1</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lang w:val="en-US"/>
              </w:rPr>
              <w:t>)</w:t>
            </w:r>
          </w:p>
          <w:p w:rsidR="00403796" w:rsidRPr="00CF6AFB" w:rsidRDefault="00403796" w:rsidP="00403796">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4</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403796" w:rsidRPr="005A22AD" w:rsidRDefault="00403796" w:rsidP="00403796">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C</w:t>
            </w:r>
            <w:r w:rsidRPr="005A22AD">
              <w:rPr>
                <w:rFonts w:ascii="Times New Roman" w:eastAsia="標楷體" w:hAnsi="Times New Roman" w:cs="Times New Roman"/>
                <w:sz w:val="24"/>
                <w:szCs w:val="24"/>
              </w:rPr>
              <w:t>部分符合</w:t>
            </w:r>
            <w:r w:rsidR="000A5D08" w:rsidRPr="005A22AD">
              <w:rPr>
                <w:rFonts w:ascii="Times New Roman" w:eastAsia="標楷體" w:hAnsi="Times New Roman" w:cs="Times New Roman"/>
                <w:sz w:val="24"/>
                <w:szCs w:val="24"/>
              </w:rPr>
              <w:t>(</w:t>
            </w:r>
            <w:r w:rsidR="000A5D08" w:rsidRPr="005A22AD">
              <w:rPr>
                <w:rFonts w:ascii="Times New Roman" w:eastAsia="標楷體" w:hAnsi="Times New Roman" w:cs="Times New Roman" w:hint="eastAsia"/>
                <w:sz w:val="24"/>
                <w:szCs w:val="24"/>
              </w:rPr>
              <w:t>4.2</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p w:rsidR="00403796" w:rsidRPr="00CF6AFB" w:rsidRDefault="00403796" w:rsidP="00403796">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b/>
                <w:szCs w:val="24"/>
              </w:rPr>
              <w:t>3</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b/>
                <w:szCs w:val="24"/>
              </w:rPr>
              <w:t>2</w:t>
            </w:r>
            <w:r w:rsidRPr="00CF6AFB">
              <w:rPr>
                <w:rFonts w:ascii="Times New Roman" w:eastAsia="標楷體" w:hAnsi="Times New Roman" w:cs="Times New Roman" w:hint="eastAsia"/>
                <w:b/>
                <w:szCs w:val="24"/>
              </w:rPr>
              <w:t>項不完整</w:t>
            </w:r>
          </w:p>
          <w:p w:rsidR="00403796" w:rsidRPr="005A22AD" w:rsidRDefault="00403796" w:rsidP="00403796">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D</w:t>
            </w:r>
            <w:r w:rsidRPr="005A22AD">
              <w:rPr>
                <w:rFonts w:ascii="Times New Roman" w:eastAsia="標楷體" w:hAnsi="Times New Roman" w:cs="Times New Roman"/>
                <w:sz w:val="24"/>
                <w:szCs w:val="24"/>
              </w:rPr>
              <w:t>少部分符合</w:t>
            </w:r>
            <w:r w:rsidR="000A5D08" w:rsidRPr="005A22AD">
              <w:rPr>
                <w:rFonts w:ascii="Times New Roman" w:eastAsia="標楷體" w:hAnsi="Times New Roman" w:cs="Times New Roman"/>
                <w:sz w:val="24"/>
                <w:szCs w:val="24"/>
              </w:rPr>
              <w:t>(</w:t>
            </w:r>
            <w:r w:rsidR="000A5D08" w:rsidRPr="005A22AD">
              <w:rPr>
                <w:rFonts w:ascii="Times New Roman" w:eastAsia="標楷體" w:hAnsi="Times New Roman" w:cs="Times New Roman" w:hint="eastAsia"/>
                <w:sz w:val="24"/>
                <w:szCs w:val="24"/>
              </w:rPr>
              <w:t>1.8</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p w:rsidR="00403796" w:rsidRPr="00CF6AFB" w:rsidRDefault="00403796" w:rsidP="00403796">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b/>
                <w:szCs w:val="24"/>
              </w:rPr>
              <w:t>2</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b/>
                <w:szCs w:val="24"/>
              </w:rPr>
              <w:t>3</w:t>
            </w:r>
            <w:r w:rsidRPr="00CF6AFB">
              <w:rPr>
                <w:rFonts w:ascii="Times New Roman" w:eastAsia="標楷體" w:hAnsi="Times New Roman" w:cs="Times New Roman" w:hint="eastAsia"/>
                <w:b/>
                <w:szCs w:val="24"/>
              </w:rPr>
              <w:t>項不完整</w:t>
            </w:r>
          </w:p>
          <w:p w:rsidR="00A46E0A" w:rsidRPr="005A22AD" w:rsidRDefault="00403796">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E</w:t>
            </w:r>
            <w:r w:rsidRPr="005A22AD">
              <w:rPr>
                <w:rFonts w:ascii="Times New Roman" w:eastAsia="標楷體" w:hAnsi="Times New Roman" w:cs="Times New Roman"/>
                <w:sz w:val="24"/>
                <w:szCs w:val="24"/>
              </w:rPr>
              <w:t>完全不符合</w:t>
            </w:r>
            <w:r w:rsidR="000A5D08" w:rsidRPr="005A22AD">
              <w:rPr>
                <w:rFonts w:ascii="Times New Roman" w:eastAsia="標楷體" w:hAnsi="Times New Roman" w:cs="Times New Roman"/>
                <w:sz w:val="24"/>
                <w:szCs w:val="24"/>
              </w:rPr>
              <w:t>(0</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tc>
        <w:tc>
          <w:tcPr>
            <w:tcW w:w="198" w:type="pct"/>
            <w:tcMar>
              <w:left w:w="0" w:type="dxa"/>
              <w:right w:w="0" w:type="dxa"/>
            </w:tcMar>
            <w:vAlign w:val="center"/>
          </w:tcPr>
          <w:p w:rsidR="00A042BA" w:rsidRPr="00CF6AFB" w:rsidRDefault="00A042BA">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6</w:t>
            </w:r>
          </w:p>
        </w:tc>
        <w:tc>
          <w:tcPr>
            <w:tcW w:w="721" w:type="pct"/>
            <w:tcMar>
              <w:left w:w="0" w:type="dxa"/>
              <w:right w:w="0" w:type="dxa"/>
            </w:tcMar>
          </w:tcPr>
          <w:p w:rsidR="00A46E0A" w:rsidRPr="00CF6AFB" w:rsidRDefault="0064375F" w:rsidP="00E864B1">
            <w:pPr>
              <w:numPr>
                <w:ilvl w:val="0"/>
                <w:numId w:val="13"/>
              </w:numPr>
              <w:adjustRightInd w:val="0"/>
              <w:snapToGrid w:val="0"/>
              <w:spacing w:line="300" w:lineRule="exact"/>
              <w:ind w:left="261" w:hanging="261"/>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工作人員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如長照人員、行政人員等</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應符合勞基法規定。</w:t>
            </w:r>
          </w:p>
          <w:p w:rsidR="00A46E0A" w:rsidRPr="00CF6AFB" w:rsidRDefault="0064375F" w:rsidP="00E864B1">
            <w:pPr>
              <w:numPr>
                <w:ilvl w:val="0"/>
                <w:numId w:val="13"/>
              </w:numPr>
              <w:adjustRightInd w:val="0"/>
              <w:snapToGrid w:val="0"/>
              <w:spacing w:line="300" w:lineRule="exact"/>
              <w:ind w:left="261" w:hanging="261"/>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長照人員人身安全機制包括：性騷擾防治、緊急事件通報、交通事故、跌倒及因擺位、移位所造成之傷害等。</w:t>
            </w:r>
          </w:p>
          <w:p w:rsidR="00A46E0A" w:rsidRPr="00CF6AFB" w:rsidRDefault="0064375F" w:rsidP="00E864B1">
            <w:pPr>
              <w:numPr>
                <w:ilvl w:val="0"/>
                <w:numId w:val="13"/>
              </w:numPr>
              <w:adjustRightInd w:val="0"/>
              <w:snapToGrid w:val="0"/>
              <w:spacing w:line="300" w:lineRule="exact"/>
              <w:ind w:left="261" w:hanging="261"/>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工作獎勵機制，如長照服務給付及支付基準</w:t>
            </w:r>
            <w:r w:rsidRPr="00CF6AFB">
              <w:rPr>
                <w:rFonts w:ascii="Times New Roman" w:eastAsia="標楷體" w:hAnsi="Times New Roman" w:cs="Times New Roman"/>
                <w:sz w:val="24"/>
                <w:szCs w:val="24"/>
                <w:lang w:val="en-US" w:bidi="ar-SA"/>
              </w:rPr>
              <w:t>AA</w:t>
            </w:r>
            <w:r w:rsidRPr="00CF6AFB">
              <w:rPr>
                <w:rFonts w:ascii="Times New Roman" w:eastAsia="標楷體" w:hAnsi="Times New Roman" w:cs="Times New Roman"/>
                <w:sz w:val="24"/>
                <w:szCs w:val="24"/>
                <w:lang w:val="en-US" w:bidi="ar-SA"/>
              </w:rPr>
              <w:t>碼費用回饋等。</w:t>
            </w:r>
          </w:p>
          <w:p w:rsidR="00A46E0A" w:rsidRPr="00CF6AFB" w:rsidRDefault="0064375F" w:rsidP="00E864B1">
            <w:pPr>
              <w:numPr>
                <w:ilvl w:val="0"/>
                <w:numId w:val="13"/>
              </w:numPr>
              <w:adjustRightInd w:val="0"/>
              <w:snapToGrid w:val="0"/>
              <w:spacing w:line="300" w:lineRule="exact"/>
              <w:ind w:left="261" w:hanging="261"/>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減少長照人員職業傷害之相關措施，如提供移位帶、移位板、護腰等工作輔具。</w:t>
            </w:r>
          </w:p>
        </w:tc>
        <w:tc>
          <w:tcPr>
            <w:tcW w:w="55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提升工作人員權益，持續健全長照服務。</w:t>
            </w:r>
          </w:p>
        </w:tc>
      </w:tr>
      <w:tr w:rsidR="00F131AC" w:rsidRPr="00CF6AFB" w:rsidTr="00F131AC">
        <w:trPr>
          <w:trHeight w:val="4274"/>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lastRenderedPageBreak/>
              <w:t>A8</w:t>
            </w:r>
          </w:p>
        </w:tc>
        <w:tc>
          <w:tcPr>
            <w:tcW w:w="51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長照服務人員定期接受健康檢查</w:t>
            </w:r>
          </w:p>
        </w:tc>
        <w:tc>
          <w:tcPr>
            <w:tcW w:w="913" w:type="pct"/>
            <w:tcMar>
              <w:left w:w="0" w:type="dxa"/>
              <w:right w:w="0" w:type="dxa"/>
            </w:tcMar>
          </w:tcPr>
          <w:p w:rsidR="00A34038" w:rsidRPr="00CF6AFB" w:rsidRDefault="00A34038" w:rsidP="00A34038">
            <w:pPr>
              <w:keepLines/>
              <w:widowControl/>
              <w:numPr>
                <w:ilvl w:val="0"/>
                <w:numId w:val="14"/>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新進工作人員</w:t>
            </w:r>
            <w:r w:rsidRPr="00CF6AFB">
              <w:rPr>
                <w:rFonts w:ascii="Times New Roman" w:eastAsia="標楷體" w:hAnsi="Times New Roman" w:cs="Times New Roman" w:hint="eastAsia"/>
                <w:b/>
                <w:sz w:val="24"/>
                <w:szCs w:val="24"/>
                <w:lang w:val="en-US" w:bidi="ar-SA"/>
              </w:rPr>
              <w:t>到職前</w:t>
            </w:r>
            <w:r w:rsidRPr="00CF6AFB">
              <w:rPr>
                <w:rFonts w:ascii="Times New Roman" w:eastAsia="標楷體" w:hAnsi="Times New Roman" w:cs="Times New Roman" w:hint="eastAsia"/>
                <w:sz w:val="24"/>
                <w:szCs w:val="24"/>
                <w:lang w:val="en-US" w:bidi="ar-SA"/>
              </w:rPr>
              <w:t>應提供體檢文件，體檢</w:t>
            </w:r>
            <w:r w:rsidRPr="00CF6AFB">
              <w:rPr>
                <w:rFonts w:ascii="Times New Roman" w:eastAsia="標楷體" w:hAnsi="Times New Roman" w:cs="Times New Roman"/>
                <w:sz w:val="24"/>
                <w:szCs w:val="24"/>
                <w:lang w:val="en-US" w:bidi="ar-SA"/>
              </w:rPr>
              <w:t>項目包含：胸部</w:t>
            </w:r>
            <w:r w:rsidRPr="00CF6AFB">
              <w:rPr>
                <w:rFonts w:ascii="Times New Roman" w:eastAsia="標楷體" w:hAnsi="Times New Roman" w:cs="Times New Roman"/>
                <w:sz w:val="24"/>
                <w:szCs w:val="24"/>
                <w:lang w:val="en-US" w:bidi="ar-SA"/>
              </w:rPr>
              <w:t>X</w:t>
            </w:r>
            <w:r w:rsidRPr="00CF6AFB">
              <w:rPr>
                <w:rFonts w:ascii="Times New Roman" w:eastAsia="標楷體" w:hAnsi="Times New Roman" w:cs="Times New Roman"/>
                <w:sz w:val="24"/>
                <w:szCs w:val="24"/>
                <w:lang w:val="en-US" w:bidi="ar-SA"/>
              </w:rPr>
              <w:t>光、糞便檢查</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阿米巴痢疾、桿菌性痢疾、寄生蟲感染檢驗陰性</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、血液常規及生化、尿</w:t>
            </w:r>
            <w:r w:rsidRPr="00CF6AFB">
              <w:rPr>
                <w:rFonts w:ascii="Times New Roman" w:eastAsia="標楷體" w:hAnsi="Times New Roman" w:cs="Times New Roman"/>
                <w:sz w:val="24"/>
                <w:lang w:val="en-US" w:bidi="ar-SA"/>
              </w:rPr>
              <w:t>液檢查</w:t>
            </w:r>
            <w:r w:rsidRPr="00CF6AFB">
              <w:rPr>
                <w:rFonts w:ascii="Times New Roman" w:eastAsia="標楷體" w:hAnsi="Times New Roman" w:cs="Times New Roman"/>
                <w:sz w:val="24"/>
                <w:szCs w:val="24"/>
                <w:lang w:val="en-US" w:bidi="ar-SA"/>
              </w:rPr>
              <w:t>且有紀錄、</w:t>
            </w:r>
            <w:r w:rsidRPr="00CF6AFB">
              <w:rPr>
                <w:rFonts w:ascii="Times New Roman" w:eastAsia="標楷體" w:hAnsi="Times New Roman" w:cs="Times New Roman"/>
                <w:sz w:val="24"/>
                <w:szCs w:val="24"/>
                <w:lang w:val="en-US" w:bidi="ar-SA"/>
              </w:rPr>
              <w:t>B</w:t>
            </w:r>
            <w:r w:rsidRPr="00CF6AFB">
              <w:rPr>
                <w:rFonts w:ascii="Times New Roman" w:eastAsia="標楷體" w:hAnsi="Times New Roman" w:cs="Times New Roman"/>
                <w:sz w:val="24"/>
                <w:szCs w:val="24"/>
                <w:lang w:val="en-US" w:bidi="ar-SA"/>
              </w:rPr>
              <w:t>型肝炎抗原抗體報告。</w:t>
            </w:r>
          </w:p>
          <w:p w:rsidR="00A34038" w:rsidRPr="00CF6AFB" w:rsidRDefault="00A34038" w:rsidP="00A34038">
            <w:pPr>
              <w:keepLines/>
              <w:widowControl/>
              <w:numPr>
                <w:ilvl w:val="0"/>
                <w:numId w:val="14"/>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在職工作人員每年</w:t>
            </w:r>
            <w:r w:rsidRPr="00CF6AFB">
              <w:rPr>
                <w:rFonts w:ascii="Times New Roman" w:eastAsia="標楷體" w:hAnsi="Times New Roman" w:cs="Times New Roman" w:hint="eastAsia"/>
                <w:sz w:val="24"/>
                <w:szCs w:val="24"/>
                <w:lang w:val="en-US" w:bidi="ar-SA"/>
              </w:rPr>
              <w:t>應</w:t>
            </w:r>
            <w:r w:rsidRPr="00CF6AFB">
              <w:rPr>
                <w:rFonts w:ascii="Times New Roman" w:eastAsia="標楷體" w:hAnsi="Times New Roman" w:cs="Times New Roman"/>
                <w:sz w:val="24"/>
                <w:szCs w:val="24"/>
                <w:lang w:val="en-US" w:bidi="ar-SA"/>
              </w:rPr>
              <w:t>接受</w:t>
            </w:r>
            <w:r w:rsidRPr="00CF6AFB">
              <w:rPr>
                <w:rFonts w:ascii="Times New Roman" w:eastAsia="標楷體" w:hAnsi="Times New Roman" w:cs="Times New Roman" w:hint="eastAsia"/>
                <w:sz w:val="24"/>
                <w:szCs w:val="24"/>
                <w:lang w:val="en-US" w:bidi="ar-SA"/>
              </w:rPr>
              <w:t>體檢</w:t>
            </w:r>
            <w:r w:rsidRPr="00CF6AFB">
              <w:rPr>
                <w:rFonts w:ascii="Times New Roman" w:eastAsia="標楷體" w:hAnsi="Times New Roman" w:cs="Times New Roman"/>
                <w:sz w:val="24"/>
                <w:szCs w:val="24"/>
                <w:lang w:val="en-US" w:bidi="ar-SA"/>
              </w:rPr>
              <w:t>，檢查項目應包含：胸部</w:t>
            </w:r>
            <w:r w:rsidRPr="00CF6AFB">
              <w:rPr>
                <w:rFonts w:ascii="Times New Roman" w:eastAsia="標楷體" w:hAnsi="Times New Roman" w:cs="Times New Roman"/>
                <w:sz w:val="24"/>
                <w:szCs w:val="24"/>
                <w:lang w:val="en-US" w:bidi="ar-SA"/>
              </w:rPr>
              <w:t>X</w:t>
            </w:r>
            <w:r w:rsidRPr="00CF6AFB">
              <w:rPr>
                <w:rFonts w:ascii="Times New Roman" w:eastAsia="標楷體" w:hAnsi="Times New Roman" w:cs="Times New Roman"/>
                <w:sz w:val="24"/>
                <w:szCs w:val="24"/>
                <w:lang w:val="en-US" w:bidi="ar-SA"/>
              </w:rPr>
              <w:t>光、血液常規及生化、尿液檢查，且有紀錄。</w:t>
            </w:r>
          </w:p>
          <w:p w:rsidR="00A46E0A" w:rsidRPr="00CF6AFB" w:rsidRDefault="00A34038" w:rsidP="00A53B32">
            <w:pPr>
              <w:widowControl/>
              <w:numPr>
                <w:ilvl w:val="0"/>
                <w:numId w:val="14"/>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針對個別檢查結果進行追蹤處理與個案管理。</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numPr>
                <w:ilvl w:val="0"/>
                <w:numId w:val="15"/>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檢閱健康檢查報告書及相關處理紀錄。</w:t>
            </w:r>
          </w:p>
          <w:p w:rsidR="00A46E0A" w:rsidRPr="00CF6AFB" w:rsidRDefault="0064375F">
            <w:pPr>
              <w:numPr>
                <w:ilvl w:val="0"/>
                <w:numId w:val="15"/>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新進人員健檢日期應於到職前完成。</w:t>
            </w:r>
          </w:p>
          <w:p w:rsidR="00A46E0A" w:rsidRPr="00CF6AFB" w:rsidRDefault="0064375F">
            <w:pPr>
              <w:numPr>
                <w:ilvl w:val="0"/>
                <w:numId w:val="15"/>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健康檢查報告若為檢驗所，則需有醫生簽章。</w:t>
            </w:r>
          </w:p>
          <w:p w:rsidR="00A46E0A" w:rsidRPr="00CF6AFB" w:rsidRDefault="0064375F">
            <w:pPr>
              <w:numPr>
                <w:ilvl w:val="0"/>
                <w:numId w:val="15"/>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體檢若有異常值須列入追蹤處理。</w:t>
            </w:r>
          </w:p>
        </w:tc>
        <w:tc>
          <w:tcPr>
            <w:tcW w:w="962" w:type="pct"/>
            <w:tcMar>
              <w:left w:w="0" w:type="dxa"/>
              <w:right w:w="0" w:type="dxa"/>
            </w:tcMar>
          </w:tcPr>
          <w:p w:rsidR="00A34038" w:rsidRPr="005A22AD" w:rsidRDefault="00A34038" w:rsidP="00A34038">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sz w:val="24"/>
                <w:szCs w:val="24"/>
                <w:lang w:val="en-US"/>
              </w:rPr>
              <w:t>A</w:t>
            </w:r>
            <w:r w:rsidRPr="005A22AD">
              <w:rPr>
                <w:rFonts w:ascii="Times New Roman" w:eastAsia="標楷體" w:hAnsi="Times New Roman" w:cs="Times New Roman"/>
                <w:sz w:val="24"/>
                <w:szCs w:val="24"/>
              </w:rPr>
              <w:t>完全符合</w:t>
            </w:r>
            <w:r w:rsidR="000A5D08" w:rsidRPr="005A22AD">
              <w:rPr>
                <w:rFonts w:ascii="Times New Roman" w:eastAsia="標楷體" w:hAnsi="Times New Roman" w:cs="Times New Roman"/>
                <w:sz w:val="24"/>
                <w:szCs w:val="24"/>
                <w:lang w:val="en-US"/>
              </w:rPr>
              <w:t>(</w:t>
            </w:r>
            <w:r w:rsidR="000A5D08" w:rsidRPr="005A22AD">
              <w:rPr>
                <w:rFonts w:ascii="Times New Roman" w:eastAsia="標楷體" w:hAnsi="Times New Roman" w:cs="Times New Roman" w:hint="eastAsia"/>
                <w:sz w:val="24"/>
                <w:szCs w:val="24"/>
                <w:lang w:val="en-US"/>
              </w:rPr>
              <w:t>4</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lang w:val="en-US"/>
              </w:rPr>
              <w:t>)</w:t>
            </w:r>
          </w:p>
          <w:p w:rsidR="00A34038" w:rsidRPr="005A22AD" w:rsidRDefault="00A34038" w:rsidP="00A34038">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hint="eastAsia"/>
                <w:sz w:val="24"/>
                <w:szCs w:val="24"/>
                <w:lang w:val="en-US"/>
              </w:rPr>
              <w:t>B</w:t>
            </w:r>
            <w:r w:rsidRPr="005A22AD">
              <w:rPr>
                <w:rFonts w:ascii="Times New Roman" w:eastAsia="標楷體" w:hAnsi="Times New Roman" w:cs="Times New Roman"/>
                <w:sz w:val="24"/>
                <w:szCs w:val="24"/>
              </w:rPr>
              <w:t>大部分符合</w:t>
            </w:r>
            <w:r w:rsidR="000A5D08" w:rsidRPr="005A22AD">
              <w:rPr>
                <w:rFonts w:ascii="Times New Roman" w:eastAsia="標楷體" w:hAnsi="Times New Roman" w:cs="Times New Roman"/>
                <w:sz w:val="24"/>
                <w:szCs w:val="24"/>
                <w:lang w:val="en-US"/>
              </w:rPr>
              <w:t>(</w:t>
            </w:r>
            <w:r w:rsidR="000A5D08" w:rsidRPr="005A22AD">
              <w:rPr>
                <w:rFonts w:ascii="Times New Roman" w:eastAsia="標楷體" w:hAnsi="Times New Roman" w:cs="Times New Roman" w:hint="eastAsia"/>
                <w:sz w:val="24"/>
                <w:szCs w:val="24"/>
                <w:lang w:val="en-US"/>
              </w:rPr>
              <w:t>3.4</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lang w:val="en-US"/>
              </w:rPr>
              <w:t>)</w:t>
            </w:r>
          </w:p>
          <w:p w:rsidR="00A34038" w:rsidRPr="00CF6AFB" w:rsidRDefault="00A34038" w:rsidP="00A3403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A34038" w:rsidRPr="005A22AD" w:rsidRDefault="00A34038" w:rsidP="00A34038">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C</w:t>
            </w:r>
            <w:r w:rsidRPr="005A22AD">
              <w:rPr>
                <w:rFonts w:ascii="Times New Roman" w:eastAsia="標楷體" w:hAnsi="Times New Roman" w:cs="Times New Roman"/>
                <w:sz w:val="24"/>
                <w:szCs w:val="24"/>
              </w:rPr>
              <w:t>部分符合</w:t>
            </w:r>
            <w:r w:rsidR="000A5D08" w:rsidRPr="005A22AD">
              <w:rPr>
                <w:rFonts w:ascii="Times New Roman" w:eastAsia="標楷體" w:hAnsi="Times New Roman" w:cs="Times New Roman"/>
                <w:sz w:val="24"/>
                <w:szCs w:val="24"/>
              </w:rPr>
              <w:t>(</w:t>
            </w:r>
            <w:r w:rsidR="000A5D08" w:rsidRPr="005A22AD">
              <w:rPr>
                <w:rFonts w:ascii="Times New Roman" w:eastAsia="標楷體" w:hAnsi="Times New Roman" w:cs="Times New Roman" w:hint="eastAsia"/>
                <w:sz w:val="24"/>
                <w:szCs w:val="24"/>
              </w:rPr>
              <w:t>2.8</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p w:rsidR="00A34038" w:rsidRPr="00CF6AFB" w:rsidRDefault="00A34038" w:rsidP="00A3403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A34038" w:rsidRPr="005A22AD" w:rsidRDefault="00A34038" w:rsidP="00A34038">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D</w:t>
            </w:r>
            <w:r w:rsidRPr="005A22AD">
              <w:rPr>
                <w:rFonts w:ascii="Times New Roman" w:eastAsia="標楷體" w:hAnsi="Times New Roman" w:cs="Times New Roman"/>
                <w:sz w:val="24"/>
                <w:szCs w:val="24"/>
              </w:rPr>
              <w:t>少部分符合</w:t>
            </w:r>
            <w:r w:rsidR="000A5D08" w:rsidRPr="005A22AD">
              <w:rPr>
                <w:rFonts w:ascii="Times New Roman" w:eastAsia="標楷體" w:hAnsi="Times New Roman" w:cs="Times New Roman"/>
                <w:sz w:val="24"/>
                <w:szCs w:val="24"/>
              </w:rPr>
              <w:t>(</w:t>
            </w:r>
            <w:r w:rsidR="000A5D08" w:rsidRPr="005A22AD">
              <w:rPr>
                <w:rFonts w:ascii="Times New Roman" w:eastAsia="標楷體" w:hAnsi="Times New Roman" w:cs="Times New Roman" w:hint="eastAsia"/>
                <w:sz w:val="24"/>
                <w:szCs w:val="24"/>
              </w:rPr>
              <w:t>1.2</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p w:rsidR="00A34038" w:rsidRPr="00CF6AFB" w:rsidRDefault="00A34038" w:rsidP="00A34038">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A46E0A" w:rsidRPr="005A22AD" w:rsidRDefault="00A34038">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E</w:t>
            </w:r>
            <w:r w:rsidRPr="005A22AD">
              <w:rPr>
                <w:rFonts w:ascii="Times New Roman" w:eastAsia="標楷體" w:hAnsi="Times New Roman" w:cs="Times New Roman"/>
                <w:sz w:val="24"/>
                <w:szCs w:val="24"/>
              </w:rPr>
              <w:t>完全不符合</w:t>
            </w:r>
            <w:r w:rsidR="000A5D08" w:rsidRPr="005A22AD">
              <w:rPr>
                <w:rFonts w:ascii="Times New Roman" w:eastAsia="標楷體" w:hAnsi="Times New Roman" w:cs="Times New Roman"/>
                <w:sz w:val="24"/>
                <w:szCs w:val="24"/>
              </w:rPr>
              <w:t>(0</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tc>
        <w:tc>
          <w:tcPr>
            <w:tcW w:w="198" w:type="pct"/>
            <w:tcMar>
              <w:left w:w="0" w:type="dxa"/>
              <w:right w:w="0" w:type="dxa"/>
            </w:tcMar>
            <w:vAlign w:val="center"/>
          </w:tcPr>
          <w:p w:rsidR="00A46E0A" w:rsidRPr="00CF6AFB" w:rsidRDefault="00A042BA">
            <w:pPr>
              <w:adjustRightInd w:val="0"/>
              <w:snapToGrid w:val="0"/>
              <w:ind w:left="240" w:hangingChars="100" w:hanging="24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4</w:t>
            </w:r>
          </w:p>
        </w:tc>
        <w:tc>
          <w:tcPr>
            <w:tcW w:w="721" w:type="pct"/>
            <w:tcMar>
              <w:left w:w="0" w:type="dxa"/>
              <w:right w:w="0" w:type="dxa"/>
            </w:tcMar>
          </w:tcPr>
          <w:p w:rsidR="00A46E0A" w:rsidRPr="00CF6AFB" w:rsidRDefault="00A46E0A">
            <w:pPr>
              <w:adjustRightInd w:val="0"/>
              <w:snapToGrid w:val="0"/>
              <w:ind w:left="240" w:hangingChars="100" w:hanging="240"/>
              <w:jc w:val="both"/>
              <w:rPr>
                <w:rFonts w:ascii="Times New Roman" w:eastAsia="標楷體" w:hAnsi="Times New Roman" w:cs="Times New Roman"/>
                <w:sz w:val="24"/>
                <w:szCs w:val="24"/>
                <w:lang w:val="en-US" w:bidi="ar-SA"/>
              </w:rPr>
            </w:pPr>
          </w:p>
        </w:tc>
        <w:tc>
          <w:tcPr>
            <w:tcW w:w="55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提醒機構留意感控問題，以提供服務對象安全的服務。</w:t>
            </w:r>
          </w:p>
        </w:tc>
      </w:tr>
      <w:tr w:rsidR="00F131AC" w:rsidRPr="00CF6AFB" w:rsidTr="00F131AC">
        <w:trPr>
          <w:trHeight w:val="1085"/>
          <w:jc w:val="center"/>
        </w:trPr>
        <w:tc>
          <w:tcPr>
            <w:tcW w:w="229" w:type="pct"/>
            <w:tcMar>
              <w:left w:w="0" w:type="dxa"/>
              <w:right w:w="0" w:type="dxa"/>
            </w:tcMar>
          </w:tcPr>
          <w:p w:rsidR="00A46E0A" w:rsidRPr="00CF6AFB" w:rsidRDefault="0064375F" w:rsidP="00A042BA">
            <w:pPr>
              <w:adjustRightInd w:val="0"/>
              <w:snapToGrid w:val="0"/>
              <w:jc w:val="center"/>
              <w:rPr>
                <w:rFonts w:eastAsia="標楷體" w:hint="eastAsia"/>
                <w:lang w:val="en-US" w:bidi="ar-SA"/>
              </w:rPr>
            </w:pPr>
            <w:bookmarkStart w:id="18" w:name="_Hlk531439410"/>
            <w:r w:rsidRPr="00CF6AFB">
              <w:rPr>
                <w:rFonts w:ascii="Times New Roman" w:eastAsia="標楷體" w:hAnsi="Times New Roman" w:cs="Times New Roman"/>
                <w:sz w:val="24"/>
                <w:szCs w:val="24"/>
                <w:lang w:val="en-US" w:bidi="ar-SA"/>
              </w:rPr>
              <w:t>A9</w:t>
            </w:r>
          </w:p>
        </w:tc>
        <w:tc>
          <w:tcPr>
            <w:tcW w:w="511" w:type="pct"/>
            <w:tcMar>
              <w:left w:w="0" w:type="dxa"/>
              <w:right w:w="0" w:type="dxa"/>
            </w:tcMar>
          </w:tcPr>
          <w:p w:rsidR="00A46E0A" w:rsidRPr="00CF6AFB" w:rsidRDefault="0064375F">
            <w:pPr>
              <w:keepNext/>
              <w:keepLines/>
              <w:widowControl/>
              <w:adjustRightInd w:val="0"/>
              <w:snapToGrid w:val="0"/>
              <w:ind w:leftChars="-4" w:left="-9" w:right="-47"/>
              <w:jc w:val="both"/>
              <w:rPr>
                <w:rFonts w:ascii="Times New Roman" w:eastAsia="標楷體" w:hAnsi="Times New Roman" w:cs="Times New Roman"/>
                <w:vanish/>
                <w:sz w:val="24"/>
                <w:szCs w:val="24"/>
                <w:lang w:val="en-US" w:bidi="ar-SA"/>
              </w:rPr>
            </w:pPr>
            <w:r w:rsidRPr="00CF6AFB">
              <w:rPr>
                <w:rFonts w:ascii="Times New Roman" w:eastAsia="標楷體" w:hAnsi="Times New Roman" w:cs="Times New Roman"/>
                <w:sz w:val="24"/>
                <w:szCs w:val="24"/>
                <w:lang w:val="en-US" w:bidi="ar-SA"/>
              </w:rPr>
              <w:t>新進工作人員職前訓練</w:t>
            </w:r>
          </w:p>
        </w:tc>
        <w:tc>
          <w:tcPr>
            <w:tcW w:w="913" w:type="pct"/>
            <w:tcMar>
              <w:left w:w="0" w:type="dxa"/>
              <w:right w:w="0" w:type="dxa"/>
            </w:tcMar>
          </w:tcPr>
          <w:p w:rsidR="00A46E0A" w:rsidRPr="00CF6AFB" w:rsidRDefault="0064375F">
            <w:pPr>
              <w:keepNext/>
              <w:keepLines/>
              <w:widowControl/>
              <w:numPr>
                <w:ilvl w:val="0"/>
                <w:numId w:val="16"/>
              </w:numPr>
              <w:adjustRightInd w:val="0"/>
              <w:snapToGrid w:val="0"/>
              <w:ind w:left="249" w:hanging="249"/>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新進工作人員之職前訓練，應於到職後</w:t>
            </w:r>
            <w:r w:rsidRPr="00CF6AFB">
              <w:rPr>
                <w:rFonts w:ascii="Times New Roman" w:eastAsia="標楷體" w:hAnsi="Times New Roman" w:cs="Times New Roman"/>
                <w:sz w:val="24"/>
                <w:szCs w:val="24"/>
                <w:lang w:val="en-US" w:bidi="ar-SA"/>
              </w:rPr>
              <w:t>3</w:t>
            </w:r>
            <w:r w:rsidRPr="00CF6AFB">
              <w:rPr>
                <w:rFonts w:ascii="Times New Roman" w:eastAsia="標楷體" w:hAnsi="Times New Roman" w:cs="Times New Roman"/>
                <w:sz w:val="24"/>
                <w:szCs w:val="24"/>
                <w:lang w:val="en-US" w:bidi="ar-SA"/>
              </w:rPr>
              <w:t>個月內完成。</w:t>
            </w:r>
          </w:p>
          <w:p w:rsidR="00A46E0A" w:rsidRPr="00CF6AFB" w:rsidRDefault="0064375F">
            <w:pPr>
              <w:keepNext/>
              <w:keepLines/>
              <w:widowControl/>
              <w:numPr>
                <w:ilvl w:val="0"/>
                <w:numId w:val="16"/>
              </w:numPr>
              <w:adjustRightInd w:val="0"/>
              <w:snapToGrid w:val="0"/>
              <w:ind w:left="249" w:hanging="249"/>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新進工作人員應接受職前訓練，訓練內容應包括：整體環境介紹、工作手冊說明、職業安全衛生教育、感染控制、緊急事件處理及服務項目實地操作等</w:t>
            </w:r>
            <w:r w:rsidR="00C50BFA" w:rsidRPr="00CF6AFB">
              <w:rPr>
                <w:rFonts w:ascii="Times New Roman" w:eastAsia="標楷體" w:hAnsi="Times New Roman" w:cs="Times New Roman" w:hint="eastAsia"/>
                <w:sz w:val="24"/>
                <w:szCs w:val="24"/>
                <w:lang w:val="en-US" w:bidi="ar-SA"/>
              </w:rPr>
              <w:t>，且有相關訓練紀錄</w:t>
            </w:r>
            <w:r w:rsidRPr="00CF6AFB">
              <w:rPr>
                <w:rFonts w:ascii="Times New Roman" w:eastAsia="標楷體" w:hAnsi="Times New Roman" w:cs="Times New Roman"/>
                <w:sz w:val="24"/>
                <w:szCs w:val="24"/>
                <w:lang w:val="en-US" w:bidi="ar-SA"/>
              </w:rPr>
              <w:t>。</w:t>
            </w:r>
          </w:p>
          <w:p w:rsidR="00A46E0A" w:rsidRPr="00CF6AFB" w:rsidRDefault="00A34038">
            <w:pPr>
              <w:keepNext/>
              <w:keepLines/>
              <w:widowControl/>
              <w:numPr>
                <w:ilvl w:val="0"/>
                <w:numId w:val="16"/>
              </w:numPr>
              <w:adjustRightInd w:val="0"/>
              <w:snapToGrid w:val="0"/>
              <w:ind w:left="249" w:hanging="249"/>
              <w:jc w:val="both"/>
              <w:rPr>
                <w:rFonts w:ascii="Times New Roman" w:eastAsia="標楷體" w:hAnsi="Times New Roman" w:cs="Times New Roman"/>
                <w:b/>
                <w:sz w:val="24"/>
                <w:szCs w:val="24"/>
                <w:lang w:val="en-US" w:bidi="ar-SA"/>
              </w:rPr>
            </w:pPr>
            <w:r w:rsidRPr="00CF6AFB">
              <w:rPr>
                <w:rFonts w:ascii="Times New Roman" w:eastAsia="標楷體" w:hAnsi="Times New Roman"/>
              </w:rPr>
              <w:t>對於</w:t>
            </w:r>
            <w:r w:rsidRPr="00CF6AFB">
              <w:rPr>
                <w:rFonts w:ascii="Times New Roman" w:eastAsia="標楷體" w:hAnsi="Times New Roman" w:hint="eastAsia"/>
              </w:rPr>
              <w:t>新進人員</w:t>
            </w:r>
            <w:r w:rsidRPr="00CF6AFB">
              <w:rPr>
                <w:rFonts w:ascii="Times New Roman" w:eastAsia="標楷體" w:hAnsi="Times New Roman"/>
              </w:rPr>
              <w:t>訓練有效益評量，包含機構適任性考核與受訓人員意見調查或回饋表</w:t>
            </w:r>
            <w:r w:rsidRPr="00CF6AFB">
              <w:rPr>
                <w:rFonts w:ascii="Times New Roman" w:eastAsia="標楷體" w:hAnsi="Times New Roman" w:hint="eastAsia"/>
              </w:rPr>
              <w:t>。</w:t>
            </w:r>
          </w:p>
        </w:tc>
        <w:tc>
          <w:tcPr>
            <w:tcW w:w="908" w:type="pct"/>
            <w:tcMar>
              <w:left w:w="0" w:type="dxa"/>
              <w:right w:w="0" w:type="dxa"/>
            </w:tcMar>
          </w:tcPr>
          <w:p w:rsidR="00A46E0A" w:rsidRPr="00CF6AFB" w:rsidRDefault="0064375F">
            <w:pPr>
              <w:keepNext/>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keepNext/>
              <w:keepLines/>
              <w:numPr>
                <w:ilvl w:val="0"/>
                <w:numId w:val="17"/>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檢閱教育訓練相關課程內容。</w:t>
            </w:r>
          </w:p>
          <w:p w:rsidR="00A46E0A" w:rsidRPr="00CF6AFB" w:rsidRDefault="0064375F">
            <w:pPr>
              <w:keepNext/>
              <w:keepLines/>
              <w:numPr>
                <w:ilvl w:val="0"/>
                <w:numId w:val="17"/>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檢閱教育訓練相關佐證資料。</w:t>
            </w:r>
          </w:p>
        </w:tc>
        <w:tc>
          <w:tcPr>
            <w:tcW w:w="962" w:type="pct"/>
            <w:tcMar>
              <w:left w:w="0" w:type="dxa"/>
              <w:right w:w="0" w:type="dxa"/>
            </w:tcMar>
          </w:tcPr>
          <w:p w:rsidR="00C50BFA" w:rsidRPr="005A22AD" w:rsidRDefault="00C50BFA" w:rsidP="00C50BFA">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sz w:val="24"/>
                <w:szCs w:val="24"/>
                <w:lang w:val="en-US"/>
              </w:rPr>
              <w:t>A</w:t>
            </w:r>
            <w:r w:rsidRPr="005A22AD">
              <w:rPr>
                <w:rFonts w:ascii="Times New Roman" w:eastAsia="標楷體" w:hAnsi="Times New Roman" w:cs="Times New Roman"/>
                <w:sz w:val="24"/>
                <w:szCs w:val="24"/>
              </w:rPr>
              <w:t>完全符合</w:t>
            </w:r>
            <w:r w:rsidR="000A5D08" w:rsidRPr="005A22AD">
              <w:rPr>
                <w:rFonts w:ascii="Times New Roman" w:eastAsia="標楷體" w:hAnsi="Times New Roman" w:cs="Times New Roman"/>
                <w:sz w:val="24"/>
                <w:szCs w:val="24"/>
                <w:lang w:val="en-US"/>
              </w:rPr>
              <w:t>(</w:t>
            </w:r>
            <w:r w:rsidR="000A5D08" w:rsidRPr="005A22AD">
              <w:rPr>
                <w:rFonts w:ascii="Times New Roman" w:eastAsia="標楷體" w:hAnsi="Times New Roman" w:cs="Times New Roman" w:hint="eastAsia"/>
                <w:sz w:val="24"/>
                <w:szCs w:val="24"/>
                <w:lang w:val="en-US"/>
              </w:rPr>
              <w:t>4</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lang w:val="en-US"/>
              </w:rPr>
              <w:t>)</w:t>
            </w:r>
          </w:p>
          <w:p w:rsidR="00C50BFA" w:rsidRPr="005A22AD" w:rsidRDefault="00C50BFA" w:rsidP="00C50BFA">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hint="eastAsia"/>
                <w:sz w:val="24"/>
                <w:szCs w:val="24"/>
                <w:lang w:val="en-US"/>
              </w:rPr>
              <w:t>B</w:t>
            </w:r>
            <w:r w:rsidRPr="005A22AD">
              <w:rPr>
                <w:rFonts w:ascii="Times New Roman" w:eastAsia="標楷體" w:hAnsi="Times New Roman" w:cs="Times New Roman"/>
                <w:sz w:val="24"/>
                <w:szCs w:val="24"/>
              </w:rPr>
              <w:t>大部分符合</w:t>
            </w:r>
            <w:r w:rsidR="000A5D08" w:rsidRPr="005A22AD">
              <w:rPr>
                <w:rFonts w:ascii="Times New Roman" w:eastAsia="標楷體" w:hAnsi="Times New Roman" w:cs="Times New Roman"/>
                <w:sz w:val="24"/>
                <w:szCs w:val="24"/>
                <w:lang w:val="en-US"/>
              </w:rPr>
              <w:t>(</w:t>
            </w:r>
            <w:r w:rsidR="000A5D08" w:rsidRPr="005A22AD">
              <w:rPr>
                <w:rFonts w:ascii="Times New Roman" w:eastAsia="標楷體" w:hAnsi="Times New Roman" w:cs="Times New Roman" w:hint="eastAsia"/>
                <w:sz w:val="24"/>
                <w:szCs w:val="24"/>
                <w:lang w:val="en-US"/>
              </w:rPr>
              <w:t>3.4</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lang w:val="en-US"/>
              </w:rPr>
              <w:t>)</w:t>
            </w:r>
          </w:p>
          <w:p w:rsidR="00C50BFA" w:rsidRPr="00CF6AFB" w:rsidRDefault="00C50BFA" w:rsidP="00C50BFA">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C50BFA" w:rsidRPr="005A22AD" w:rsidRDefault="00C50BFA" w:rsidP="00C50BFA">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C</w:t>
            </w:r>
            <w:r w:rsidRPr="005A22AD">
              <w:rPr>
                <w:rFonts w:ascii="Times New Roman" w:eastAsia="標楷體" w:hAnsi="Times New Roman" w:cs="Times New Roman"/>
                <w:sz w:val="24"/>
                <w:szCs w:val="24"/>
              </w:rPr>
              <w:t>部分符合</w:t>
            </w:r>
            <w:r w:rsidR="000A5D08" w:rsidRPr="005A22AD">
              <w:rPr>
                <w:rFonts w:ascii="Times New Roman" w:eastAsia="標楷體" w:hAnsi="Times New Roman" w:cs="Times New Roman"/>
                <w:sz w:val="24"/>
                <w:szCs w:val="24"/>
              </w:rPr>
              <w:t>(</w:t>
            </w:r>
            <w:r w:rsidR="000A5D08" w:rsidRPr="005A22AD">
              <w:rPr>
                <w:rFonts w:ascii="Times New Roman" w:eastAsia="標楷體" w:hAnsi="Times New Roman" w:cs="Times New Roman" w:hint="eastAsia"/>
                <w:sz w:val="24"/>
                <w:szCs w:val="24"/>
              </w:rPr>
              <w:t>2.8</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p w:rsidR="00C50BFA" w:rsidRPr="00CF6AFB" w:rsidRDefault="00C50BFA" w:rsidP="00C50BFA">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C50BFA" w:rsidRPr="005A22AD" w:rsidRDefault="00C50BFA" w:rsidP="00C50BFA">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D</w:t>
            </w:r>
            <w:r w:rsidRPr="005A22AD">
              <w:rPr>
                <w:rFonts w:ascii="Times New Roman" w:eastAsia="標楷體" w:hAnsi="Times New Roman" w:cs="Times New Roman"/>
                <w:sz w:val="24"/>
                <w:szCs w:val="24"/>
              </w:rPr>
              <w:t>少部分符合</w:t>
            </w:r>
            <w:r w:rsidR="000A5D08" w:rsidRPr="005A22AD">
              <w:rPr>
                <w:rFonts w:ascii="Times New Roman" w:eastAsia="標楷體" w:hAnsi="Times New Roman" w:cs="Times New Roman"/>
                <w:sz w:val="24"/>
                <w:szCs w:val="24"/>
              </w:rPr>
              <w:t>(</w:t>
            </w:r>
            <w:r w:rsidR="000A5D08" w:rsidRPr="005A22AD">
              <w:rPr>
                <w:rFonts w:ascii="Times New Roman" w:eastAsia="標楷體" w:hAnsi="Times New Roman" w:cs="Times New Roman" w:hint="eastAsia"/>
                <w:sz w:val="24"/>
                <w:szCs w:val="24"/>
              </w:rPr>
              <w:t>1.2</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p w:rsidR="00C50BFA" w:rsidRPr="00CF6AFB" w:rsidRDefault="00C50BFA" w:rsidP="00C50BFA">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A46E0A" w:rsidRPr="005A22AD" w:rsidRDefault="00C50BFA" w:rsidP="00F131AC">
            <w:pPr>
              <w:adjustRightInd w:val="0"/>
              <w:snapToGrid w:val="0"/>
              <w:jc w:val="both"/>
              <w:rPr>
                <w:rFonts w:ascii="Times New Roman" w:eastAsia="標楷體" w:hAnsi="Times New Roman" w:cs="Times New Roman"/>
                <w:sz w:val="24"/>
                <w:szCs w:val="24"/>
              </w:rPr>
            </w:pPr>
            <w:r w:rsidRPr="005A22AD">
              <w:rPr>
                <w:rFonts w:ascii="Times New Roman" w:eastAsia="標楷體" w:hAnsi="Times New Roman" w:cs="Times New Roman" w:hint="eastAsia"/>
                <w:sz w:val="24"/>
                <w:szCs w:val="24"/>
              </w:rPr>
              <w:t>E</w:t>
            </w:r>
            <w:r w:rsidRPr="005A22AD">
              <w:rPr>
                <w:rFonts w:ascii="Times New Roman" w:eastAsia="標楷體" w:hAnsi="Times New Roman" w:cs="Times New Roman"/>
                <w:sz w:val="24"/>
                <w:szCs w:val="24"/>
              </w:rPr>
              <w:t>完全不符合</w:t>
            </w:r>
            <w:r w:rsidR="000A5D08" w:rsidRPr="005A22AD">
              <w:rPr>
                <w:rFonts w:ascii="Times New Roman" w:eastAsia="標楷體" w:hAnsi="Times New Roman" w:cs="Times New Roman"/>
                <w:sz w:val="24"/>
                <w:szCs w:val="24"/>
              </w:rPr>
              <w:t>(0</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tc>
        <w:tc>
          <w:tcPr>
            <w:tcW w:w="198" w:type="pct"/>
            <w:tcMar>
              <w:left w:w="0" w:type="dxa"/>
              <w:right w:w="0" w:type="dxa"/>
            </w:tcMar>
            <w:vAlign w:val="center"/>
          </w:tcPr>
          <w:p w:rsidR="00A46E0A" w:rsidRPr="00CF6AFB" w:rsidRDefault="00A042BA">
            <w:pPr>
              <w:keepNext/>
              <w:keepLines/>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4</w:t>
            </w:r>
          </w:p>
        </w:tc>
        <w:tc>
          <w:tcPr>
            <w:tcW w:w="721" w:type="pct"/>
            <w:tcMar>
              <w:left w:w="0" w:type="dxa"/>
              <w:right w:w="0" w:type="dxa"/>
            </w:tcMar>
          </w:tcPr>
          <w:p w:rsidR="00A46E0A" w:rsidRPr="00CF6AFB" w:rsidRDefault="0064375F">
            <w:pPr>
              <w:keepNext/>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整體環境介紹應包括機構本身及機構周邊環境，非僅限服務對象所處環境。</w:t>
            </w:r>
          </w:p>
        </w:tc>
        <w:tc>
          <w:tcPr>
            <w:tcW w:w="558" w:type="pct"/>
            <w:tcMar>
              <w:left w:w="0" w:type="dxa"/>
              <w:right w:w="0" w:type="dxa"/>
            </w:tcMar>
          </w:tcPr>
          <w:p w:rsidR="00A46E0A" w:rsidRPr="00CF6AFB" w:rsidRDefault="0064375F">
            <w:pPr>
              <w:keepNext/>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透過職前訓練協助新進工作人員盡早熟悉工作內容，以提供專業服務，並符合職業安全衛生法保障工作者安全及健康之意旨。</w:t>
            </w:r>
          </w:p>
        </w:tc>
      </w:tr>
      <w:tr w:rsidR="00F131AC" w:rsidRPr="00CF6AFB" w:rsidTr="00E864B1">
        <w:trPr>
          <w:trHeight w:val="3402"/>
          <w:jc w:val="center"/>
        </w:trPr>
        <w:tc>
          <w:tcPr>
            <w:tcW w:w="229"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lastRenderedPageBreak/>
              <w:t>A10</w:t>
            </w:r>
          </w:p>
        </w:tc>
        <w:tc>
          <w:tcPr>
            <w:tcW w:w="511"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業務負責人實際參與行政與照顧品質管理</w:t>
            </w:r>
          </w:p>
        </w:tc>
        <w:tc>
          <w:tcPr>
            <w:tcW w:w="913" w:type="pct"/>
            <w:tcMar>
              <w:left w:w="0" w:type="dxa"/>
              <w:right w:w="0" w:type="dxa"/>
            </w:tcMar>
          </w:tcPr>
          <w:p w:rsidR="00A46E0A" w:rsidRPr="00CF6AFB" w:rsidRDefault="0064375F" w:rsidP="00914A08">
            <w:pPr>
              <w:numPr>
                <w:ilvl w:val="0"/>
                <w:numId w:val="18"/>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實際參與行政</w:t>
            </w:r>
            <w:r w:rsidRPr="00CF6AFB">
              <w:rPr>
                <w:rFonts w:ascii="Times New Roman" w:eastAsia="標楷體" w:hAnsi="Times New Roman" w:cs="Times New Roman" w:hint="eastAsia"/>
                <w:sz w:val="24"/>
                <w:szCs w:val="24"/>
                <w:lang w:val="en-US" w:bidi="ar-SA"/>
              </w:rPr>
              <w:t>及</w:t>
            </w:r>
            <w:r w:rsidRPr="00CF6AFB">
              <w:rPr>
                <w:rFonts w:ascii="Times New Roman" w:eastAsia="標楷體" w:hAnsi="Times New Roman" w:cs="Times New Roman"/>
                <w:sz w:val="24"/>
                <w:szCs w:val="24"/>
                <w:lang w:val="en-US" w:bidi="ar-SA"/>
              </w:rPr>
              <w:t>照顧品質管理</w:t>
            </w:r>
            <w:r w:rsidR="003A4D30" w:rsidRPr="00CF6AFB">
              <w:rPr>
                <w:rFonts w:ascii="Times New Roman" w:eastAsia="標楷體" w:hAnsi="Times New Roman" w:cs="Times New Roman" w:hint="eastAsia"/>
                <w:sz w:val="24"/>
                <w:szCs w:val="24"/>
                <w:lang w:val="en-US" w:bidi="ar-SA"/>
              </w:rPr>
              <w:t>相關會議並留有紀錄</w:t>
            </w:r>
            <w:r w:rsidRPr="00CF6AFB">
              <w:rPr>
                <w:rFonts w:ascii="Times New Roman" w:eastAsia="標楷體" w:hAnsi="Times New Roman" w:cs="Times New Roman"/>
                <w:sz w:val="24"/>
                <w:szCs w:val="24"/>
                <w:lang w:val="en-US" w:bidi="ar-SA"/>
              </w:rPr>
              <w:t>。</w:t>
            </w:r>
          </w:p>
          <w:p w:rsidR="00914A08" w:rsidRPr="00CF6AFB" w:rsidRDefault="00914A08" w:rsidP="00914A08">
            <w:pPr>
              <w:keepLines/>
              <w:widowControl/>
              <w:numPr>
                <w:ilvl w:val="0"/>
                <w:numId w:val="18"/>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定期</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hint="eastAsia"/>
                <w:sz w:val="24"/>
                <w:szCs w:val="24"/>
                <w:lang w:val="en-US" w:bidi="ar-SA"/>
              </w:rPr>
              <w:t>至少每</w:t>
            </w:r>
            <w:r w:rsidRPr="00CF6AFB">
              <w:rPr>
                <w:rFonts w:ascii="Times New Roman" w:eastAsia="標楷體" w:hAnsi="Times New Roman" w:cs="Times New Roman"/>
                <w:sz w:val="24"/>
                <w:szCs w:val="24"/>
                <w:lang w:val="en-US" w:bidi="ar-SA"/>
              </w:rPr>
              <w:t>3</w:t>
            </w:r>
            <w:r w:rsidRPr="00CF6AFB">
              <w:rPr>
                <w:rFonts w:ascii="Times New Roman" w:eastAsia="標楷體" w:hAnsi="Times New Roman" w:cs="Times New Roman" w:hint="eastAsia"/>
                <w:sz w:val="24"/>
                <w:szCs w:val="24"/>
                <w:lang w:val="en-US" w:bidi="ar-SA"/>
              </w:rPr>
              <w:t>個月</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hint="eastAsia"/>
                <w:sz w:val="24"/>
                <w:szCs w:val="24"/>
                <w:lang w:val="en-US" w:bidi="ar-SA"/>
              </w:rPr>
              <w:t>召開機構內部服務品質相關會議，與會人員應包含實際執行服務工作人員及管理人員。</w:t>
            </w:r>
          </w:p>
          <w:p w:rsidR="003A4D30" w:rsidRPr="00CF6AFB" w:rsidRDefault="003A4D30" w:rsidP="003A4D30">
            <w:pPr>
              <w:numPr>
                <w:ilvl w:val="0"/>
                <w:numId w:val="18"/>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會議討論應包含提升服務品質及工作改善等內容</w:t>
            </w:r>
            <w:r w:rsidRPr="00CF6AFB">
              <w:rPr>
                <w:rFonts w:ascii="Times New Roman" w:eastAsia="標楷體" w:hAnsi="Times New Roman" w:cs="Times New Roman" w:hint="eastAsia"/>
                <w:sz w:val="24"/>
                <w:szCs w:val="24"/>
                <w:lang w:val="en-US" w:bidi="ar-SA"/>
              </w:rPr>
              <w:t>，並根據會議提</w:t>
            </w:r>
            <w:r w:rsidRPr="00CF6AFB">
              <w:rPr>
                <w:rFonts w:ascii="Times New Roman" w:eastAsia="標楷體" w:hAnsi="Times New Roman" w:cs="Times New Roman"/>
                <w:sz w:val="24"/>
                <w:szCs w:val="24"/>
                <w:lang w:val="en-US" w:bidi="ar-SA"/>
              </w:rPr>
              <w:t>出機構經營管理問題及解決策略。</w:t>
            </w:r>
          </w:p>
          <w:p w:rsidR="00914A08" w:rsidRPr="00CF6AFB" w:rsidRDefault="00914A08" w:rsidP="00914A08">
            <w:pPr>
              <w:numPr>
                <w:ilvl w:val="0"/>
                <w:numId w:val="18"/>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會議決議事項須有執行及追蹤管考制度，確實執行並留有相關紀錄。</w:t>
            </w:r>
          </w:p>
        </w:tc>
        <w:tc>
          <w:tcPr>
            <w:tcW w:w="90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numPr>
                <w:ilvl w:val="0"/>
                <w:numId w:val="19"/>
              </w:numPr>
              <w:adjustRightInd w:val="0"/>
              <w:snapToGrid w:val="0"/>
              <w:ind w:left="238" w:rightChars="29" w:right="64" w:hanging="227"/>
              <w:jc w:val="both"/>
              <w:rPr>
                <w:rFonts w:ascii="Times New Roman" w:eastAsia="標楷體" w:hAnsi="Times New Roman" w:cs="Times New Roman"/>
                <w:b/>
                <w:sz w:val="24"/>
                <w:szCs w:val="24"/>
                <w:lang w:val="en-US" w:bidi="ar-SA"/>
              </w:rPr>
            </w:pPr>
            <w:r w:rsidRPr="00CF6AFB">
              <w:rPr>
                <w:rFonts w:ascii="Times New Roman" w:eastAsia="標楷體" w:hAnsi="Times New Roman" w:cs="Times New Roman" w:hint="eastAsia"/>
                <w:b/>
                <w:sz w:val="24"/>
                <w:szCs w:val="24"/>
                <w:lang w:val="en-US" w:bidi="ar-SA"/>
              </w:rPr>
              <w:t>業務負責人親自簡報與詢答。</w:t>
            </w:r>
          </w:p>
          <w:p w:rsidR="00A46E0A" w:rsidRPr="00CF6AFB" w:rsidRDefault="0064375F">
            <w:pPr>
              <w:numPr>
                <w:ilvl w:val="0"/>
                <w:numId w:val="19"/>
              </w:numPr>
              <w:adjustRightInd w:val="0"/>
              <w:snapToGrid w:val="0"/>
              <w:ind w:left="238" w:rightChars="29" w:right="64"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與業務負責人訪談，瞭解其對機構之行政與照護品質管理情形熟稔程度，例如參與相關會議討論或具有決策權。</w:t>
            </w:r>
          </w:p>
          <w:p w:rsidR="00A46E0A" w:rsidRPr="00CF6AFB" w:rsidRDefault="0064375F">
            <w:pPr>
              <w:numPr>
                <w:ilvl w:val="0"/>
                <w:numId w:val="19"/>
              </w:numPr>
              <w:adjustRightInd w:val="0"/>
              <w:snapToGrid w:val="0"/>
              <w:ind w:left="238" w:rightChars="29" w:right="64"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與業務負責人訪談，瞭解其對機構現場及經營管理相關問題熟稔情形</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例如獲知機構營運相關報表</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w:t>
            </w:r>
          </w:p>
        </w:tc>
        <w:tc>
          <w:tcPr>
            <w:tcW w:w="962" w:type="pct"/>
            <w:tcMar>
              <w:left w:w="0" w:type="dxa"/>
              <w:right w:w="0" w:type="dxa"/>
            </w:tcMar>
          </w:tcPr>
          <w:p w:rsidR="007F5106" w:rsidRPr="00F131AC" w:rsidRDefault="007F5106" w:rsidP="007F5106">
            <w:pPr>
              <w:adjustRightInd w:val="0"/>
              <w:snapToGrid w:val="0"/>
              <w:jc w:val="both"/>
              <w:rPr>
                <w:rFonts w:ascii="Times New Roman" w:eastAsia="標楷體" w:hAnsi="Times New Roman" w:cs="Times New Roman"/>
                <w:sz w:val="24"/>
                <w:szCs w:val="24"/>
                <w:lang w:val="en-US"/>
              </w:rPr>
            </w:pPr>
            <w:r w:rsidRPr="00F131AC">
              <w:rPr>
                <w:rFonts w:ascii="Times New Roman" w:eastAsia="標楷體" w:hAnsi="Times New Roman" w:cs="Times New Roman"/>
                <w:sz w:val="24"/>
                <w:szCs w:val="24"/>
                <w:lang w:val="en-US"/>
              </w:rPr>
              <w:t>A</w:t>
            </w:r>
            <w:r w:rsidRPr="00F131AC">
              <w:rPr>
                <w:rFonts w:ascii="Times New Roman" w:eastAsia="標楷體" w:hAnsi="Times New Roman" w:cs="Times New Roman"/>
                <w:sz w:val="24"/>
                <w:szCs w:val="24"/>
              </w:rPr>
              <w:t>完全符合</w:t>
            </w:r>
            <w:r w:rsidR="000A5D08" w:rsidRPr="00F131AC">
              <w:rPr>
                <w:rFonts w:ascii="Times New Roman" w:eastAsia="標楷體" w:hAnsi="Times New Roman" w:cs="Times New Roman"/>
                <w:sz w:val="24"/>
                <w:szCs w:val="24"/>
                <w:lang w:val="en-US"/>
              </w:rPr>
              <w:t>(</w:t>
            </w:r>
            <w:r w:rsidR="000A5D08" w:rsidRPr="00F131AC">
              <w:rPr>
                <w:rFonts w:ascii="Times New Roman" w:eastAsia="標楷體" w:hAnsi="Times New Roman" w:cs="Times New Roman" w:hint="eastAsia"/>
                <w:sz w:val="24"/>
                <w:szCs w:val="24"/>
                <w:lang w:val="en-US"/>
              </w:rPr>
              <w:t>5</w:t>
            </w:r>
            <w:r w:rsidR="000A5D08" w:rsidRPr="00F131AC">
              <w:rPr>
                <w:rFonts w:ascii="Times New Roman" w:eastAsia="標楷體" w:hAnsi="Times New Roman" w:cs="Times New Roman"/>
                <w:sz w:val="24"/>
                <w:szCs w:val="24"/>
              </w:rPr>
              <w:t>分</w:t>
            </w:r>
            <w:r w:rsidR="000A5D08" w:rsidRPr="00F131AC">
              <w:rPr>
                <w:rFonts w:ascii="Times New Roman" w:eastAsia="標楷體" w:hAnsi="Times New Roman" w:cs="Times New Roman"/>
                <w:sz w:val="24"/>
                <w:szCs w:val="24"/>
                <w:lang w:val="en-US"/>
              </w:rPr>
              <w:t>)</w:t>
            </w:r>
          </w:p>
          <w:p w:rsidR="007F5106" w:rsidRPr="00F131AC" w:rsidRDefault="007F5106" w:rsidP="007F5106">
            <w:pPr>
              <w:adjustRightInd w:val="0"/>
              <w:snapToGrid w:val="0"/>
              <w:jc w:val="both"/>
              <w:rPr>
                <w:rFonts w:ascii="Times New Roman" w:eastAsia="標楷體" w:hAnsi="Times New Roman" w:cs="Times New Roman"/>
                <w:sz w:val="24"/>
                <w:szCs w:val="24"/>
                <w:lang w:val="en-US"/>
              </w:rPr>
            </w:pPr>
            <w:r w:rsidRPr="00F131AC">
              <w:rPr>
                <w:rFonts w:ascii="Times New Roman" w:eastAsia="標楷體" w:hAnsi="Times New Roman" w:cs="Times New Roman" w:hint="eastAsia"/>
                <w:sz w:val="24"/>
                <w:szCs w:val="24"/>
                <w:lang w:val="en-US"/>
              </w:rPr>
              <w:t>B</w:t>
            </w:r>
            <w:r w:rsidRPr="00F131AC">
              <w:rPr>
                <w:rFonts w:ascii="Times New Roman" w:eastAsia="標楷體" w:hAnsi="Times New Roman" w:cs="Times New Roman"/>
                <w:sz w:val="24"/>
                <w:szCs w:val="24"/>
              </w:rPr>
              <w:t>大部分符合</w:t>
            </w:r>
            <w:r w:rsidR="000A5D08" w:rsidRPr="00F131AC">
              <w:rPr>
                <w:rFonts w:ascii="Times New Roman" w:eastAsia="標楷體" w:hAnsi="Times New Roman" w:cs="Times New Roman"/>
                <w:sz w:val="24"/>
                <w:szCs w:val="24"/>
                <w:lang w:val="en-US"/>
              </w:rPr>
              <w:t>(</w:t>
            </w:r>
            <w:r w:rsidR="000A5D08" w:rsidRPr="00F131AC">
              <w:rPr>
                <w:rFonts w:ascii="Times New Roman" w:eastAsia="標楷體" w:hAnsi="Times New Roman" w:cs="Times New Roman" w:hint="eastAsia"/>
                <w:sz w:val="24"/>
                <w:szCs w:val="24"/>
                <w:lang w:val="en-US"/>
              </w:rPr>
              <w:t>4.25</w:t>
            </w:r>
            <w:r w:rsidR="000A5D08" w:rsidRPr="00F131AC">
              <w:rPr>
                <w:rFonts w:ascii="Times New Roman" w:eastAsia="標楷體" w:hAnsi="Times New Roman" w:cs="Times New Roman"/>
                <w:sz w:val="24"/>
                <w:szCs w:val="24"/>
              </w:rPr>
              <w:t>分</w:t>
            </w:r>
            <w:r w:rsidR="000A5D08" w:rsidRPr="00F131AC">
              <w:rPr>
                <w:rFonts w:ascii="Times New Roman" w:eastAsia="標楷體" w:hAnsi="Times New Roman" w:cs="Times New Roman"/>
                <w:sz w:val="24"/>
                <w:szCs w:val="24"/>
                <w:lang w:val="en-US"/>
              </w:rPr>
              <w:t>)</w:t>
            </w:r>
          </w:p>
          <w:p w:rsidR="007F5106" w:rsidRPr="00CF6AFB" w:rsidRDefault="00F131AC" w:rsidP="007F5106">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007F5106" w:rsidRPr="00CF6AFB">
              <w:rPr>
                <w:rFonts w:ascii="Times New Roman" w:eastAsia="標楷體" w:hAnsi="Times New Roman" w:cs="Times New Roman" w:hint="eastAsia"/>
                <w:b/>
                <w:szCs w:val="24"/>
              </w:rPr>
              <w:t>3</w:t>
            </w:r>
            <w:r w:rsidR="007F5106" w:rsidRPr="00CF6AFB">
              <w:rPr>
                <w:rFonts w:ascii="Times New Roman" w:eastAsia="標楷體" w:hAnsi="Times New Roman" w:cs="Times New Roman" w:hint="eastAsia"/>
                <w:b/>
                <w:szCs w:val="24"/>
              </w:rPr>
              <w:t>項完全符合，</w:t>
            </w:r>
            <w:r w:rsidR="007F5106" w:rsidRPr="00CF6AFB">
              <w:rPr>
                <w:rFonts w:ascii="Times New Roman" w:eastAsia="標楷體" w:hAnsi="Times New Roman" w:cs="Times New Roman" w:hint="eastAsia"/>
                <w:b/>
                <w:szCs w:val="24"/>
              </w:rPr>
              <w:t>1</w:t>
            </w:r>
            <w:r w:rsidR="007F5106" w:rsidRPr="00CF6AFB">
              <w:rPr>
                <w:rFonts w:ascii="Times New Roman" w:eastAsia="標楷體" w:hAnsi="Times New Roman" w:cs="Times New Roman" w:hint="eastAsia"/>
                <w:b/>
                <w:szCs w:val="24"/>
              </w:rPr>
              <w:t>項不完整</w:t>
            </w:r>
          </w:p>
          <w:p w:rsidR="007F5106" w:rsidRPr="00F131AC" w:rsidRDefault="007F5106" w:rsidP="007F5106">
            <w:pPr>
              <w:adjustRightInd w:val="0"/>
              <w:snapToGrid w:val="0"/>
              <w:jc w:val="both"/>
              <w:rPr>
                <w:rFonts w:ascii="Times New Roman" w:eastAsia="標楷體" w:hAnsi="Times New Roman" w:cs="Times New Roman"/>
                <w:sz w:val="24"/>
                <w:szCs w:val="24"/>
              </w:rPr>
            </w:pPr>
            <w:r w:rsidRPr="00F131AC">
              <w:rPr>
                <w:rFonts w:ascii="Times New Roman" w:eastAsia="標楷體" w:hAnsi="Times New Roman" w:cs="Times New Roman" w:hint="eastAsia"/>
                <w:sz w:val="24"/>
                <w:szCs w:val="24"/>
              </w:rPr>
              <w:t>C</w:t>
            </w:r>
            <w:r w:rsidRPr="00F131AC">
              <w:rPr>
                <w:rFonts w:ascii="Times New Roman" w:eastAsia="標楷體" w:hAnsi="Times New Roman" w:cs="Times New Roman"/>
                <w:sz w:val="24"/>
                <w:szCs w:val="24"/>
              </w:rPr>
              <w:t>部分符合</w:t>
            </w:r>
            <w:r w:rsidR="000A5D08" w:rsidRPr="00F131AC">
              <w:rPr>
                <w:rFonts w:ascii="Times New Roman" w:eastAsia="標楷體" w:hAnsi="Times New Roman" w:cs="Times New Roman"/>
                <w:sz w:val="24"/>
                <w:szCs w:val="24"/>
              </w:rPr>
              <w:t>(</w:t>
            </w:r>
            <w:r w:rsidR="000A5D08" w:rsidRPr="00F131AC">
              <w:rPr>
                <w:rFonts w:ascii="Times New Roman" w:eastAsia="標楷體" w:hAnsi="Times New Roman" w:cs="Times New Roman" w:hint="eastAsia"/>
                <w:sz w:val="24"/>
                <w:szCs w:val="24"/>
              </w:rPr>
              <w:t>3.5</w:t>
            </w:r>
            <w:r w:rsidR="000A5D08" w:rsidRPr="00F131AC">
              <w:rPr>
                <w:rFonts w:ascii="Times New Roman" w:eastAsia="標楷體" w:hAnsi="Times New Roman" w:cs="Times New Roman"/>
                <w:sz w:val="24"/>
                <w:szCs w:val="24"/>
              </w:rPr>
              <w:t>分</w:t>
            </w:r>
            <w:r w:rsidR="000A5D08" w:rsidRPr="00F131AC">
              <w:rPr>
                <w:rFonts w:ascii="Times New Roman" w:eastAsia="標楷體" w:hAnsi="Times New Roman" w:cs="Times New Roman"/>
                <w:sz w:val="24"/>
                <w:szCs w:val="24"/>
              </w:rPr>
              <w:t>)</w:t>
            </w:r>
          </w:p>
          <w:p w:rsidR="007F5106" w:rsidRPr="00CF6AFB" w:rsidRDefault="00F131AC" w:rsidP="007F5106">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007F5106" w:rsidRPr="00CF6AFB">
              <w:rPr>
                <w:rFonts w:ascii="Times New Roman" w:eastAsia="標楷體" w:hAnsi="Times New Roman" w:cs="Times New Roman" w:hint="eastAsia"/>
                <w:b/>
                <w:szCs w:val="24"/>
              </w:rPr>
              <w:t>符合</w:t>
            </w:r>
            <w:r w:rsidR="007F5106" w:rsidRPr="00CF6AFB">
              <w:rPr>
                <w:rFonts w:ascii="Times New Roman" w:eastAsia="標楷體" w:hAnsi="Times New Roman" w:cs="Times New Roman" w:hint="eastAsia"/>
                <w:b/>
                <w:szCs w:val="24"/>
              </w:rPr>
              <w:t>2</w:t>
            </w:r>
            <w:r w:rsidR="007F5106" w:rsidRPr="00CF6AFB">
              <w:rPr>
                <w:rFonts w:ascii="Times New Roman" w:eastAsia="標楷體" w:hAnsi="Times New Roman" w:cs="Times New Roman" w:hint="eastAsia"/>
                <w:b/>
                <w:szCs w:val="24"/>
              </w:rPr>
              <w:t>項，</w:t>
            </w:r>
            <w:r w:rsidR="007F5106" w:rsidRPr="00CF6AFB">
              <w:rPr>
                <w:rFonts w:ascii="Times New Roman" w:eastAsia="標楷體" w:hAnsi="Times New Roman" w:cs="Times New Roman"/>
                <w:b/>
                <w:szCs w:val="24"/>
              </w:rPr>
              <w:t>2</w:t>
            </w:r>
            <w:r w:rsidR="007F5106" w:rsidRPr="00CF6AFB">
              <w:rPr>
                <w:rFonts w:ascii="Times New Roman" w:eastAsia="標楷體" w:hAnsi="Times New Roman" w:cs="Times New Roman" w:hint="eastAsia"/>
                <w:b/>
                <w:szCs w:val="24"/>
              </w:rPr>
              <w:t>項不完整</w:t>
            </w:r>
          </w:p>
          <w:p w:rsidR="007F5106" w:rsidRPr="00F131AC" w:rsidRDefault="007F5106" w:rsidP="007F5106">
            <w:pPr>
              <w:adjustRightInd w:val="0"/>
              <w:snapToGrid w:val="0"/>
              <w:jc w:val="both"/>
              <w:rPr>
                <w:rFonts w:ascii="Times New Roman" w:eastAsia="標楷體" w:hAnsi="Times New Roman" w:cs="Times New Roman"/>
                <w:sz w:val="24"/>
                <w:szCs w:val="24"/>
              </w:rPr>
            </w:pPr>
            <w:r w:rsidRPr="00F131AC">
              <w:rPr>
                <w:rFonts w:ascii="Times New Roman" w:eastAsia="標楷體" w:hAnsi="Times New Roman" w:cs="Times New Roman" w:hint="eastAsia"/>
                <w:sz w:val="24"/>
                <w:szCs w:val="24"/>
              </w:rPr>
              <w:t>D</w:t>
            </w:r>
            <w:r w:rsidRPr="00F131AC">
              <w:rPr>
                <w:rFonts w:ascii="Times New Roman" w:eastAsia="標楷體" w:hAnsi="Times New Roman" w:cs="Times New Roman"/>
                <w:sz w:val="24"/>
                <w:szCs w:val="24"/>
              </w:rPr>
              <w:t>少部分符合</w:t>
            </w:r>
            <w:r w:rsidR="000A5D08" w:rsidRPr="00F131AC">
              <w:rPr>
                <w:rFonts w:ascii="Times New Roman" w:eastAsia="標楷體" w:hAnsi="Times New Roman" w:cs="Times New Roman"/>
                <w:sz w:val="24"/>
                <w:szCs w:val="24"/>
              </w:rPr>
              <w:t>(</w:t>
            </w:r>
            <w:r w:rsidR="000A5D08" w:rsidRPr="00F131AC">
              <w:rPr>
                <w:rFonts w:ascii="Times New Roman" w:eastAsia="標楷體" w:hAnsi="Times New Roman" w:cs="Times New Roman" w:hint="eastAsia"/>
                <w:sz w:val="24"/>
                <w:szCs w:val="24"/>
              </w:rPr>
              <w:t>1.5</w:t>
            </w:r>
            <w:r w:rsidR="000A5D08" w:rsidRPr="00F131AC">
              <w:rPr>
                <w:rFonts w:ascii="Times New Roman" w:eastAsia="標楷體" w:hAnsi="Times New Roman" w:cs="Times New Roman"/>
                <w:sz w:val="24"/>
                <w:szCs w:val="24"/>
              </w:rPr>
              <w:t>分</w:t>
            </w:r>
            <w:r w:rsidR="000A5D08" w:rsidRPr="00F131AC">
              <w:rPr>
                <w:rFonts w:ascii="Times New Roman" w:eastAsia="標楷體" w:hAnsi="Times New Roman" w:cs="Times New Roman"/>
                <w:sz w:val="24"/>
                <w:szCs w:val="24"/>
              </w:rPr>
              <w:t>)</w:t>
            </w:r>
          </w:p>
          <w:p w:rsidR="007F5106" w:rsidRPr="00CF6AFB" w:rsidRDefault="007F5106" w:rsidP="007F5106">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b/>
                <w:szCs w:val="24"/>
              </w:rPr>
              <w:t>3</w:t>
            </w:r>
            <w:r w:rsidRPr="00CF6AFB">
              <w:rPr>
                <w:rFonts w:ascii="Times New Roman" w:eastAsia="標楷體" w:hAnsi="Times New Roman" w:cs="Times New Roman" w:hint="eastAsia"/>
                <w:b/>
                <w:szCs w:val="24"/>
              </w:rPr>
              <w:t>項不完整</w:t>
            </w:r>
          </w:p>
          <w:p w:rsidR="00A46E0A" w:rsidRPr="00F131AC" w:rsidRDefault="007F5106">
            <w:pPr>
              <w:adjustRightInd w:val="0"/>
              <w:snapToGrid w:val="0"/>
              <w:jc w:val="both"/>
              <w:rPr>
                <w:rFonts w:ascii="Times New Roman" w:eastAsia="標楷體" w:hAnsi="Times New Roman" w:cs="Times New Roman"/>
                <w:sz w:val="24"/>
                <w:szCs w:val="24"/>
              </w:rPr>
            </w:pPr>
            <w:r w:rsidRPr="00F131AC">
              <w:rPr>
                <w:rFonts w:ascii="Times New Roman" w:eastAsia="標楷體" w:hAnsi="Times New Roman" w:cs="Times New Roman" w:hint="eastAsia"/>
                <w:sz w:val="24"/>
                <w:szCs w:val="24"/>
              </w:rPr>
              <w:t>E</w:t>
            </w:r>
            <w:r w:rsidRPr="00F131AC">
              <w:rPr>
                <w:rFonts w:ascii="Times New Roman" w:eastAsia="標楷體" w:hAnsi="Times New Roman" w:cs="Times New Roman"/>
                <w:sz w:val="24"/>
                <w:szCs w:val="24"/>
              </w:rPr>
              <w:t>完全不符合</w:t>
            </w:r>
            <w:r w:rsidR="000A5D08" w:rsidRPr="00F131AC">
              <w:rPr>
                <w:rFonts w:ascii="Times New Roman" w:eastAsia="標楷體" w:hAnsi="Times New Roman" w:cs="Times New Roman"/>
                <w:sz w:val="24"/>
                <w:szCs w:val="24"/>
              </w:rPr>
              <w:t>(0</w:t>
            </w:r>
            <w:r w:rsidR="000A5D08" w:rsidRPr="00F131AC">
              <w:rPr>
                <w:rFonts w:ascii="Times New Roman" w:eastAsia="標楷體" w:hAnsi="Times New Roman" w:cs="Times New Roman"/>
                <w:sz w:val="24"/>
                <w:szCs w:val="24"/>
              </w:rPr>
              <w:t>分</w:t>
            </w:r>
            <w:r w:rsidR="000A5D08" w:rsidRPr="00F131AC">
              <w:rPr>
                <w:rFonts w:ascii="Times New Roman" w:eastAsia="標楷體" w:hAnsi="Times New Roman" w:cs="Times New Roman"/>
                <w:sz w:val="24"/>
                <w:szCs w:val="24"/>
              </w:rPr>
              <w:t>)</w:t>
            </w:r>
          </w:p>
        </w:tc>
        <w:tc>
          <w:tcPr>
            <w:tcW w:w="198" w:type="pct"/>
            <w:tcMar>
              <w:left w:w="0" w:type="dxa"/>
              <w:right w:w="0" w:type="dxa"/>
            </w:tcMar>
            <w:vAlign w:val="center"/>
          </w:tcPr>
          <w:p w:rsidR="00A46E0A" w:rsidRPr="00CF6AFB" w:rsidRDefault="00A042BA">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5</w:t>
            </w:r>
          </w:p>
        </w:tc>
        <w:tc>
          <w:tcPr>
            <w:tcW w:w="721" w:type="pct"/>
            <w:tcMar>
              <w:left w:w="0" w:type="dxa"/>
              <w:right w:w="0" w:type="dxa"/>
            </w:tcMar>
          </w:tcPr>
          <w:p w:rsidR="00A46E0A" w:rsidRPr="00CF6AFB" w:rsidRDefault="00A46E0A">
            <w:pPr>
              <w:adjustRightInd w:val="0"/>
              <w:snapToGrid w:val="0"/>
              <w:jc w:val="both"/>
              <w:rPr>
                <w:rFonts w:ascii="Times New Roman" w:eastAsia="標楷體" w:hAnsi="Times New Roman" w:cs="Times New Roman"/>
                <w:sz w:val="24"/>
                <w:szCs w:val="24"/>
                <w:lang w:val="en-US" w:bidi="ar-SA"/>
              </w:rPr>
            </w:pPr>
          </w:p>
        </w:tc>
        <w:tc>
          <w:tcPr>
            <w:tcW w:w="558"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了解負責人確實參與機構管理。</w:t>
            </w:r>
          </w:p>
        </w:tc>
      </w:tr>
      <w:tr w:rsidR="00F131AC" w:rsidRPr="00CF6AFB" w:rsidTr="00E864B1">
        <w:trPr>
          <w:trHeight w:val="3402"/>
          <w:jc w:val="center"/>
        </w:trPr>
        <w:tc>
          <w:tcPr>
            <w:tcW w:w="229" w:type="pct"/>
            <w:tcMar>
              <w:left w:w="0" w:type="dxa"/>
              <w:right w:w="0" w:type="dxa"/>
            </w:tcMar>
          </w:tcPr>
          <w:p w:rsidR="00A46E0A" w:rsidRPr="00CF6AFB" w:rsidRDefault="0064375F" w:rsidP="00A042BA">
            <w:pPr>
              <w:adjustRightInd w:val="0"/>
              <w:snapToGrid w:val="0"/>
              <w:jc w:val="center"/>
              <w:rPr>
                <w:rFonts w:eastAsia="標楷體" w:hint="eastAsia"/>
                <w:lang w:val="en-US" w:bidi="ar-SA"/>
              </w:rPr>
            </w:pPr>
            <w:r w:rsidRPr="00CF6AFB">
              <w:rPr>
                <w:rFonts w:ascii="Times New Roman" w:eastAsia="標楷體" w:hAnsi="Times New Roman" w:cs="Times New Roman"/>
                <w:sz w:val="24"/>
                <w:szCs w:val="24"/>
                <w:lang w:val="en-US" w:bidi="ar-SA"/>
              </w:rPr>
              <w:t>A11</w:t>
            </w:r>
          </w:p>
        </w:tc>
        <w:tc>
          <w:tcPr>
            <w:tcW w:w="511" w:type="pct"/>
            <w:tcMar>
              <w:left w:w="0" w:type="dxa"/>
              <w:right w:w="0" w:type="dxa"/>
            </w:tcMar>
          </w:tcPr>
          <w:p w:rsidR="00A46E0A" w:rsidRPr="00CF6AFB" w:rsidRDefault="0064375F">
            <w:pPr>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訂定照顧服務員排班機制</w:t>
            </w:r>
          </w:p>
        </w:tc>
        <w:tc>
          <w:tcPr>
            <w:tcW w:w="913" w:type="pct"/>
            <w:tcMar>
              <w:left w:w="0" w:type="dxa"/>
              <w:right w:w="0" w:type="dxa"/>
            </w:tcMar>
          </w:tcPr>
          <w:p w:rsidR="00A46E0A" w:rsidRPr="00CF6AFB" w:rsidRDefault="0064375F">
            <w:pPr>
              <w:keepLines/>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1.</w:t>
            </w:r>
            <w:r w:rsidRPr="00CF6AFB">
              <w:rPr>
                <w:rFonts w:ascii="Times New Roman" w:eastAsia="標楷體" w:hAnsi="Times New Roman" w:cs="Times New Roman"/>
                <w:sz w:val="24"/>
                <w:szCs w:val="24"/>
                <w:lang w:val="en-US" w:bidi="ar-SA"/>
              </w:rPr>
              <w:t>訂有合理之照顧服務員派案或排班</w:t>
            </w:r>
            <w:r w:rsidRPr="00CF6AFB">
              <w:rPr>
                <w:rFonts w:ascii="Times New Roman" w:eastAsia="標楷體" w:hAnsi="Times New Roman" w:cs="Times New Roman" w:hint="eastAsia"/>
                <w:sz w:val="24"/>
                <w:szCs w:val="24"/>
                <w:lang w:val="en-US" w:bidi="ar-SA"/>
              </w:rPr>
              <w:t>機制。</w:t>
            </w:r>
          </w:p>
          <w:p w:rsidR="00A46E0A" w:rsidRPr="00CF6AFB" w:rsidRDefault="0064375F">
            <w:pPr>
              <w:keepLines/>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2.</w:t>
            </w:r>
            <w:r w:rsidRPr="00CF6AFB">
              <w:rPr>
                <w:rFonts w:ascii="Times New Roman" w:eastAsia="標楷體" w:hAnsi="Times New Roman" w:cs="Times New Roman" w:hint="eastAsia"/>
                <w:sz w:val="24"/>
                <w:szCs w:val="24"/>
                <w:lang w:val="en-US" w:bidi="ar-SA"/>
              </w:rPr>
              <w:t>落實勞基法規定排班。</w:t>
            </w:r>
          </w:p>
        </w:tc>
        <w:tc>
          <w:tcPr>
            <w:tcW w:w="908" w:type="pct"/>
            <w:tcMar>
              <w:left w:w="0" w:type="dxa"/>
              <w:right w:w="0" w:type="dxa"/>
            </w:tcMar>
          </w:tcPr>
          <w:p w:rsidR="00A46E0A" w:rsidRPr="00CF6AFB" w:rsidRDefault="0064375F">
            <w:pPr>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keepLines/>
              <w:numPr>
                <w:ilvl w:val="0"/>
                <w:numId w:val="20"/>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檢閱機構之派案及照顧服務員排班機制內容。</w:t>
            </w:r>
          </w:p>
          <w:p w:rsidR="00A46E0A" w:rsidRPr="00CF6AFB" w:rsidRDefault="0064375F">
            <w:pPr>
              <w:keepLines/>
              <w:numPr>
                <w:ilvl w:val="0"/>
                <w:numId w:val="20"/>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檢閱機構之派案及照顧服務員排班機制相關佐證資料。</w:t>
            </w:r>
          </w:p>
          <w:p w:rsidR="00A46E0A" w:rsidRPr="00CF6AFB" w:rsidRDefault="0064375F">
            <w:pPr>
              <w:keepLines/>
              <w:numPr>
                <w:ilvl w:val="0"/>
                <w:numId w:val="20"/>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與業務負責人訪談，瞭解有關照顧服務員排班及管理情形。</w:t>
            </w:r>
          </w:p>
        </w:tc>
        <w:tc>
          <w:tcPr>
            <w:tcW w:w="962" w:type="pct"/>
            <w:tcMar>
              <w:left w:w="0" w:type="dxa"/>
              <w:right w:w="0" w:type="dxa"/>
            </w:tcMar>
          </w:tcPr>
          <w:p w:rsidR="007F5106" w:rsidRPr="005A22AD" w:rsidRDefault="007F5106" w:rsidP="007F5106">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sz w:val="24"/>
                <w:szCs w:val="24"/>
                <w:lang w:val="en-US"/>
              </w:rPr>
              <w:t>A</w:t>
            </w:r>
            <w:r w:rsidRPr="005A22AD">
              <w:rPr>
                <w:rFonts w:ascii="Times New Roman" w:eastAsia="標楷體" w:hAnsi="Times New Roman" w:cs="Times New Roman"/>
                <w:sz w:val="24"/>
                <w:szCs w:val="24"/>
              </w:rPr>
              <w:t>完全符合</w:t>
            </w:r>
            <w:r w:rsidR="000A5D08" w:rsidRPr="005A22AD">
              <w:rPr>
                <w:rFonts w:ascii="Times New Roman" w:eastAsia="標楷體" w:hAnsi="Times New Roman" w:cs="Times New Roman"/>
                <w:sz w:val="24"/>
                <w:szCs w:val="24"/>
                <w:lang w:val="en-US"/>
              </w:rPr>
              <w:t>(</w:t>
            </w:r>
            <w:r w:rsidR="000A5D08" w:rsidRPr="005A22AD">
              <w:rPr>
                <w:rFonts w:ascii="Times New Roman" w:eastAsia="標楷體" w:hAnsi="Times New Roman" w:cs="Times New Roman" w:hint="eastAsia"/>
                <w:sz w:val="24"/>
                <w:szCs w:val="24"/>
                <w:lang w:val="en-US"/>
              </w:rPr>
              <w:t>6</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lang w:val="en-US"/>
              </w:rPr>
              <w:t>)</w:t>
            </w:r>
          </w:p>
          <w:p w:rsidR="007F5106" w:rsidRPr="005A22AD" w:rsidRDefault="007F5106" w:rsidP="007F5106">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hint="eastAsia"/>
                <w:sz w:val="24"/>
                <w:szCs w:val="24"/>
                <w:lang w:val="en-US"/>
              </w:rPr>
              <w:t>B</w:t>
            </w:r>
            <w:r w:rsidRPr="005A22AD">
              <w:rPr>
                <w:rFonts w:ascii="Times New Roman" w:eastAsia="標楷體" w:hAnsi="Times New Roman" w:cs="Times New Roman"/>
                <w:sz w:val="24"/>
                <w:szCs w:val="24"/>
              </w:rPr>
              <w:t>部分符合</w:t>
            </w:r>
            <w:r w:rsidR="000A5D08" w:rsidRPr="005A22AD">
              <w:rPr>
                <w:rFonts w:ascii="Times New Roman" w:eastAsia="標楷體" w:hAnsi="Times New Roman" w:cs="Times New Roman"/>
                <w:sz w:val="24"/>
                <w:szCs w:val="24"/>
                <w:lang w:val="en-US"/>
              </w:rPr>
              <w:t>(</w:t>
            </w:r>
            <w:r w:rsidR="000A5D08" w:rsidRPr="005A22AD">
              <w:rPr>
                <w:rFonts w:ascii="Times New Roman" w:eastAsia="標楷體" w:hAnsi="Times New Roman" w:cs="Times New Roman" w:hint="eastAsia"/>
                <w:sz w:val="24"/>
                <w:szCs w:val="24"/>
                <w:lang w:val="en-US"/>
              </w:rPr>
              <w:t>4.2</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lang w:val="en-US"/>
              </w:rPr>
              <w:t>)</w:t>
            </w:r>
          </w:p>
          <w:p w:rsidR="007F5106" w:rsidRPr="005A22AD" w:rsidRDefault="007F5106" w:rsidP="007F5106">
            <w:pPr>
              <w:adjustRightInd w:val="0"/>
              <w:snapToGrid w:val="0"/>
              <w:jc w:val="both"/>
              <w:rPr>
                <w:rFonts w:ascii="Times New Roman" w:eastAsia="標楷體" w:hAnsi="Times New Roman" w:cs="Times New Roman"/>
                <w:sz w:val="24"/>
                <w:szCs w:val="24"/>
                <w:lang w:val="en-US"/>
              </w:rPr>
            </w:pPr>
            <w:r w:rsidRPr="005A22AD">
              <w:rPr>
                <w:rFonts w:ascii="Times New Roman" w:eastAsia="標楷體" w:hAnsi="Times New Roman" w:cs="Times New Roman" w:hint="eastAsia"/>
                <w:sz w:val="24"/>
                <w:szCs w:val="24"/>
                <w:lang w:val="en-US"/>
              </w:rPr>
              <w:t>C</w:t>
            </w:r>
            <w:r w:rsidRPr="005A22AD">
              <w:rPr>
                <w:rFonts w:ascii="Times New Roman" w:eastAsia="標楷體" w:hAnsi="Times New Roman" w:cs="Times New Roman"/>
                <w:sz w:val="24"/>
                <w:szCs w:val="24"/>
              </w:rPr>
              <w:t>完全不符合</w:t>
            </w:r>
            <w:r w:rsidR="000A5D08" w:rsidRPr="005A22AD">
              <w:rPr>
                <w:rFonts w:ascii="Times New Roman" w:eastAsia="標楷體" w:hAnsi="Times New Roman" w:cs="Times New Roman"/>
                <w:sz w:val="24"/>
                <w:szCs w:val="24"/>
              </w:rPr>
              <w:t>(0</w:t>
            </w:r>
            <w:r w:rsidR="000A5D08" w:rsidRPr="005A22AD">
              <w:rPr>
                <w:rFonts w:ascii="Times New Roman" w:eastAsia="標楷體" w:hAnsi="Times New Roman" w:cs="Times New Roman"/>
                <w:sz w:val="24"/>
                <w:szCs w:val="24"/>
              </w:rPr>
              <w:t>分</w:t>
            </w:r>
            <w:r w:rsidR="000A5D08" w:rsidRPr="005A22AD">
              <w:rPr>
                <w:rFonts w:ascii="Times New Roman" w:eastAsia="標楷體" w:hAnsi="Times New Roman" w:cs="Times New Roman"/>
                <w:sz w:val="24"/>
                <w:szCs w:val="24"/>
              </w:rPr>
              <w:t>)</w:t>
            </w:r>
          </w:p>
          <w:p w:rsidR="00A46E0A" w:rsidRPr="00CF6AFB" w:rsidRDefault="00A46E0A">
            <w:pPr>
              <w:keepLines/>
              <w:adjustRightInd w:val="0"/>
              <w:snapToGrid w:val="0"/>
              <w:jc w:val="both"/>
              <w:rPr>
                <w:rFonts w:ascii="Times New Roman" w:eastAsia="標楷體" w:hAnsi="Times New Roman" w:cs="Times New Roman"/>
                <w:sz w:val="24"/>
                <w:szCs w:val="24"/>
                <w:lang w:val="en-US" w:bidi="ar-SA"/>
              </w:rPr>
            </w:pPr>
          </w:p>
        </w:tc>
        <w:tc>
          <w:tcPr>
            <w:tcW w:w="198" w:type="pct"/>
            <w:tcMar>
              <w:left w:w="0" w:type="dxa"/>
              <w:right w:w="0" w:type="dxa"/>
            </w:tcMar>
            <w:vAlign w:val="center"/>
          </w:tcPr>
          <w:p w:rsidR="00A46E0A" w:rsidRPr="00CF6AFB" w:rsidRDefault="00A042BA">
            <w:pPr>
              <w:keepLines/>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6</w:t>
            </w:r>
          </w:p>
        </w:tc>
        <w:tc>
          <w:tcPr>
            <w:tcW w:w="721" w:type="pct"/>
            <w:tcMar>
              <w:left w:w="0" w:type="dxa"/>
              <w:right w:w="0" w:type="dxa"/>
            </w:tcMar>
          </w:tcPr>
          <w:p w:rsidR="00A46E0A" w:rsidRPr="00CF6AFB" w:rsidRDefault="0064375F">
            <w:pPr>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派案或排班機制之合理性，例如可依據個別服務對象之照顧需求及照顧難易度訂定服務提供時間。</w:t>
            </w:r>
          </w:p>
        </w:tc>
        <w:tc>
          <w:tcPr>
            <w:tcW w:w="558" w:type="pct"/>
            <w:tcMar>
              <w:left w:w="0" w:type="dxa"/>
              <w:right w:w="0" w:type="dxa"/>
            </w:tcMar>
          </w:tcPr>
          <w:p w:rsidR="00A46E0A" w:rsidRPr="00CF6AFB" w:rsidRDefault="00A46E0A">
            <w:pPr>
              <w:keepLines/>
              <w:adjustRightInd w:val="0"/>
              <w:snapToGrid w:val="0"/>
              <w:jc w:val="both"/>
              <w:rPr>
                <w:rFonts w:ascii="Times New Roman" w:eastAsia="標楷體" w:hAnsi="Times New Roman" w:cs="Times New Roman"/>
                <w:sz w:val="24"/>
                <w:szCs w:val="24"/>
                <w:lang w:val="en-US" w:bidi="ar-SA"/>
              </w:rPr>
            </w:pPr>
          </w:p>
        </w:tc>
      </w:tr>
      <w:bookmarkEnd w:id="18"/>
    </w:tbl>
    <w:p w:rsidR="00A46E0A" w:rsidRPr="00CF6AFB" w:rsidRDefault="00F131AC" w:rsidP="00F131AC">
      <w:pPr>
        <w:spacing w:beforeLines="50" w:before="180"/>
        <w:rPr>
          <w:rFonts w:ascii="Times New Roman" w:eastAsia="標楷體" w:hAnsi="Times New Roman" w:cs="Times New Roman"/>
          <w:b/>
          <w:sz w:val="32"/>
          <w:szCs w:val="32"/>
          <w:lang w:val="en-US" w:bidi="ar-SA"/>
        </w:rPr>
      </w:pPr>
      <w:r>
        <w:rPr>
          <w:rFonts w:ascii="Times New Roman" w:eastAsia="標楷體" w:hAnsi="Times New Roman" w:cs="Times New Roman"/>
          <w:b/>
          <w:sz w:val="32"/>
          <w:szCs w:val="32"/>
          <w:lang w:val="en-US" w:bidi="ar-SA"/>
        </w:rPr>
        <w:br w:type="page"/>
      </w:r>
      <w:r w:rsidR="0064375F" w:rsidRPr="00CF6AFB">
        <w:rPr>
          <w:rFonts w:ascii="Times New Roman" w:eastAsia="標楷體" w:hAnsi="Times New Roman" w:cs="Times New Roman"/>
          <w:b/>
          <w:sz w:val="32"/>
          <w:szCs w:val="32"/>
          <w:lang w:val="en-US" w:bidi="ar-SA"/>
        </w:rPr>
        <w:lastRenderedPageBreak/>
        <w:t>二、專業照護品質</w:t>
      </w:r>
      <w:r w:rsidR="0064375F" w:rsidRPr="00CF6AFB">
        <w:rPr>
          <w:rFonts w:ascii="Times New Roman" w:eastAsia="標楷體" w:hAnsi="Times New Roman" w:cs="Times New Roman"/>
          <w:b/>
          <w:sz w:val="32"/>
          <w:szCs w:val="32"/>
          <w:lang w:val="en-US" w:bidi="ar-SA"/>
        </w:rPr>
        <w:t>(</w:t>
      </w:r>
      <w:r w:rsidR="0064375F" w:rsidRPr="00CF6AFB">
        <w:rPr>
          <w:rFonts w:ascii="Times New Roman" w:eastAsia="標楷體" w:hAnsi="Times New Roman" w:cs="Times New Roman"/>
          <w:b/>
          <w:sz w:val="32"/>
          <w:szCs w:val="32"/>
          <w:lang w:val="en-US" w:bidi="ar-SA"/>
        </w:rPr>
        <w:t>共</w:t>
      </w:r>
      <w:r w:rsidR="0064375F" w:rsidRPr="00CF6AFB">
        <w:rPr>
          <w:rFonts w:ascii="Times New Roman" w:eastAsia="標楷體" w:hAnsi="Times New Roman" w:cs="Times New Roman"/>
          <w:b/>
          <w:sz w:val="32"/>
          <w:szCs w:val="32"/>
          <w:lang w:val="en-US" w:bidi="ar-SA"/>
        </w:rPr>
        <w:t>5</w:t>
      </w:r>
      <w:r w:rsidR="0064375F" w:rsidRPr="00CF6AFB">
        <w:rPr>
          <w:rFonts w:ascii="Times New Roman" w:eastAsia="標楷體" w:hAnsi="Times New Roman" w:cs="Times New Roman"/>
          <w:b/>
          <w:sz w:val="32"/>
          <w:szCs w:val="32"/>
          <w:lang w:val="en-US" w:bidi="ar-SA"/>
        </w:rPr>
        <w:t>項</w:t>
      </w:r>
      <w:r w:rsidR="00FE57C7" w:rsidRPr="00CF6AFB">
        <w:rPr>
          <w:rFonts w:ascii="Times New Roman" w:eastAsia="標楷體" w:hAnsi="Times New Roman" w:cs="Times New Roman" w:hint="eastAsia"/>
          <w:b/>
          <w:sz w:val="32"/>
          <w:szCs w:val="32"/>
          <w:lang w:val="en-US" w:bidi="ar-SA"/>
        </w:rPr>
        <w:t>，共</w:t>
      </w:r>
      <w:r w:rsidR="00FE57C7" w:rsidRPr="00CF6AFB">
        <w:rPr>
          <w:rFonts w:ascii="Times New Roman" w:eastAsia="標楷體" w:hAnsi="Times New Roman" w:cs="Times New Roman" w:hint="eastAsia"/>
          <w:b/>
          <w:sz w:val="32"/>
          <w:szCs w:val="32"/>
          <w:lang w:val="en-US" w:bidi="ar-SA"/>
        </w:rPr>
        <w:t>35</w:t>
      </w:r>
      <w:r w:rsidR="00FE57C7" w:rsidRPr="00CF6AFB">
        <w:rPr>
          <w:rFonts w:ascii="Times New Roman" w:eastAsia="標楷體" w:hAnsi="Times New Roman" w:cs="Times New Roman" w:hint="eastAsia"/>
          <w:b/>
          <w:sz w:val="32"/>
          <w:szCs w:val="32"/>
          <w:lang w:val="en-US" w:bidi="ar-SA"/>
        </w:rPr>
        <w:t>分</w:t>
      </w:r>
      <w:r w:rsidR="0064375F" w:rsidRPr="00CF6AFB">
        <w:rPr>
          <w:rFonts w:ascii="Times New Roman" w:eastAsia="標楷體" w:hAnsi="Times New Roman" w:cs="Times New Roman"/>
          <w:b/>
          <w:sz w:val="32"/>
          <w:szCs w:val="32"/>
          <w:lang w:val="en-US" w:bidi="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646"/>
        <w:gridCol w:w="2829"/>
        <w:gridCol w:w="2690"/>
        <w:gridCol w:w="2783"/>
        <w:gridCol w:w="678"/>
        <w:gridCol w:w="2234"/>
        <w:gridCol w:w="1831"/>
      </w:tblGrid>
      <w:tr w:rsidR="00F60A0F" w:rsidRPr="00CF6AFB" w:rsidTr="00F60A0F">
        <w:trPr>
          <w:trHeight w:val="567"/>
          <w:tblHeader/>
          <w:jc w:val="center"/>
        </w:trPr>
        <w:tc>
          <w:tcPr>
            <w:tcW w:w="233"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代碼</w:t>
            </w:r>
          </w:p>
        </w:tc>
        <w:tc>
          <w:tcPr>
            <w:tcW w:w="534"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共識基準</w:t>
            </w:r>
          </w:p>
        </w:tc>
        <w:tc>
          <w:tcPr>
            <w:tcW w:w="918"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基準說明</w:t>
            </w:r>
          </w:p>
        </w:tc>
        <w:tc>
          <w:tcPr>
            <w:tcW w:w="873"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評核方式</w:t>
            </w:r>
          </w:p>
        </w:tc>
        <w:tc>
          <w:tcPr>
            <w:tcW w:w="903"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評分標準</w:t>
            </w:r>
          </w:p>
        </w:tc>
        <w:tc>
          <w:tcPr>
            <w:tcW w:w="220" w:type="pct"/>
            <w:tcMar>
              <w:left w:w="0" w:type="dxa"/>
              <w:right w:w="0" w:type="dxa"/>
            </w:tcMar>
            <w:vAlign w:val="center"/>
          </w:tcPr>
          <w:p w:rsidR="00A46E0A" w:rsidRPr="00CF6AFB" w:rsidRDefault="0020352C">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配分</w:t>
            </w:r>
          </w:p>
        </w:tc>
        <w:tc>
          <w:tcPr>
            <w:tcW w:w="725"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備註說明</w:t>
            </w:r>
          </w:p>
        </w:tc>
        <w:tc>
          <w:tcPr>
            <w:tcW w:w="594"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基準修訂參考</w:t>
            </w:r>
          </w:p>
        </w:tc>
      </w:tr>
      <w:tr w:rsidR="00F60A0F" w:rsidRPr="00CF6AFB" w:rsidTr="00F60A0F">
        <w:trPr>
          <w:trHeight w:val="5669"/>
          <w:jc w:val="center"/>
        </w:trPr>
        <w:tc>
          <w:tcPr>
            <w:tcW w:w="233"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B1</w:t>
            </w:r>
          </w:p>
        </w:tc>
        <w:tc>
          <w:tcPr>
            <w:tcW w:w="534"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強化長照服務人員專業知能</w:t>
            </w:r>
          </w:p>
        </w:tc>
        <w:tc>
          <w:tcPr>
            <w:tcW w:w="918" w:type="pct"/>
            <w:tcMar>
              <w:left w:w="0" w:type="dxa"/>
              <w:right w:w="0" w:type="dxa"/>
            </w:tcMar>
          </w:tcPr>
          <w:p w:rsidR="00A46E0A" w:rsidRPr="00CF6AFB" w:rsidRDefault="0064375F">
            <w:pPr>
              <w:numPr>
                <w:ilvl w:val="0"/>
                <w:numId w:val="21"/>
              </w:numPr>
              <w:adjustRightInd w:val="0"/>
              <w:snapToGrid w:val="0"/>
              <w:ind w:left="244" w:hanging="244"/>
              <w:jc w:val="both"/>
              <w:rPr>
                <w:rFonts w:ascii="Times New Roman" w:eastAsia="標楷體" w:hAnsi="Times New Roman" w:cs="Times New Roman"/>
                <w:b/>
                <w:sz w:val="24"/>
                <w:szCs w:val="24"/>
                <w:lang w:val="en-US" w:bidi="ar-SA"/>
              </w:rPr>
            </w:pPr>
            <w:r w:rsidRPr="00CF6AFB">
              <w:rPr>
                <w:rFonts w:ascii="Times New Roman" w:eastAsia="標楷體" w:hAnsi="Times New Roman" w:cs="Times New Roman"/>
                <w:sz w:val="24"/>
                <w:szCs w:val="24"/>
                <w:lang w:val="en-US" w:bidi="ar-SA"/>
              </w:rPr>
              <w:t>每位長照人員每年均接受</w:t>
            </w:r>
            <w:r w:rsidRPr="00CF6AFB">
              <w:rPr>
                <w:rFonts w:ascii="Times New Roman" w:eastAsia="標楷體" w:hAnsi="Times New Roman" w:cs="Times New Roman" w:hint="eastAsia"/>
                <w:b/>
                <w:sz w:val="24"/>
                <w:szCs w:val="24"/>
                <w:lang w:val="en-US" w:bidi="ar-SA"/>
              </w:rPr>
              <w:t>至少</w:t>
            </w:r>
            <w:r w:rsidRPr="00CF6AFB">
              <w:rPr>
                <w:rFonts w:ascii="Times New Roman" w:eastAsia="標楷體" w:hAnsi="Times New Roman" w:cs="Times New Roman" w:hint="eastAsia"/>
                <w:b/>
                <w:sz w:val="24"/>
                <w:szCs w:val="24"/>
                <w:lang w:val="en-US" w:bidi="ar-SA"/>
              </w:rPr>
              <w:t>20</w:t>
            </w:r>
            <w:r w:rsidRPr="00CF6AFB">
              <w:rPr>
                <w:rFonts w:ascii="Times New Roman" w:eastAsia="標楷體" w:hAnsi="Times New Roman" w:cs="Times New Roman" w:hint="eastAsia"/>
                <w:b/>
                <w:sz w:val="24"/>
                <w:szCs w:val="24"/>
                <w:lang w:val="en-US" w:bidi="ar-SA"/>
              </w:rPr>
              <w:t>小時</w:t>
            </w:r>
            <w:r w:rsidRPr="00CF6AFB">
              <w:rPr>
                <w:rFonts w:ascii="Times New Roman" w:eastAsia="標楷體" w:hAnsi="Times New Roman" w:cs="Times New Roman"/>
                <w:sz w:val="24"/>
                <w:szCs w:val="24"/>
                <w:lang w:val="en-US" w:bidi="ar-SA"/>
              </w:rPr>
              <w:t>繼續教育</w:t>
            </w:r>
            <w:r w:rsidRPr="00CF6AFB">
              <w:rPr>
                <w:rFonts w:ascii="Times New Roman" w:eastAsia="標楷體" w:hAnsi="Times New Roman" w:cs="Times New Roman" w:hint="eastAsia"/>
                <w:sz w:val="24"/>
                <w:szCs w:val="24"/>
                <w:lang w:val="en-US" w:bidi="ar-SA"/>
              </w:rPr>
              <w:t>，</w:t>
            </w:r>
            <w:r w:rsidR="00656D79" w:rsidRPr="00CF6AFB">
              <w:rPr>
                <w:rFonts w:ascii="Times New Roman" w:eastAsia="標楷體" w:hAnsi="Times New Roman" w:cs="Times New Roman" w:hint="eastAsia"/>
                <w:b/>
                <w:sz w:val="24"/>
                <w:szCs w:val="24"/>
                <w:lang w:val="en-US" w:bidi="ar-SA"/>
              </w:rPr>
              <w:t>並留有紀錄</w:t>
            </w:r>
            <w:r w:rsidRPr="00CF6AFB">
              <w:rPr>
                <w:rFonts w:ascii="Times New Roman" w:eastAsia="標楷體" w:hAnsi="Times New Roman" w:cs="Times New Roman" w:hint="eastAsia"/>
                <w:b/>
                <w:sz w:val="24"/>
                <w:szCs w:val="24"/>
                <w:lang w:val="en-US" w:bidi="ar-SA"/>
              </w:rPr>
              <w:t>。</w:t>
            </w:r>
          </w:p>
          <w:p w:rsidR="00A46E0A" w:rsidRPr="00CF6AFB" w:rsidRDefault="0064375F">
            <w:pPr>
              <w:numPr>
                <w:ilvl w:val="0"/>
                <w:numId w:val="21"/>
              </w:numPr>
              <w:adjustRightInd w:val="0"/>
              <w:snapToGrid w:val="0"/>
              <w:ind w:left="24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鼓勵照顧服務員參加長期照顧給付及支付基準相關特殊訓練</w:t>
            </w:r>
            <w:r w:rsidRPr="00CF6AFB">
              <w:rPr>
                <w:rFonts w:ascii="Times New Roman" w:eastAsia="標楷體" w:hAnsi="Times New Roman" w:cs="Times New Roman" w:hint="eastAsia"/>
                <w:b/>
                <w:sz w:val="24"/>
                <w:szCs w:val="24"/>
                <w:lang w:val="en-US" w:bidi="ar-SA"/>
              </w:rPr>
              <w:t>(</w:t>
            </w:r>
            <w:r w:rsidRPr="00CF6AFB">
              <w:rPr>
                <w:rFonts w:ascii="Times New Roman" w:eastAsia="標楷體" w:hAnsi="Times New Roman" w:cs="Times New Roman" w:hint="eastAsia"/>
                <w:b/>
                <w:sz w:val="24"/>
                <w:szCs w:val="24"/>
                <w:lang w:val="en-US" w:bidi="ar-SA"/>
              </w:rPr>
              <w:t>如：</w:t>
            </w:r>
            <w:r w:rsidRPr="00CF6AFB">
              <w:rPr>
                <w:rFonts w:ascii="Times New Roman" w:eastAsia="標楷體" w:hAnsi="Times New Roman" w:cs="Times New Roman" w:hint="eastAsia"/>
                <w:b/>
                <w:sz w:val="24"/>
                <w:szCs w:val="24"/>
                <w:lang w:val="en-US" w:bidi="ar-SA"/>
              </w:rPr>
              <w:t>BA08</w:t>
            </w:r>
            <w:r w:rsidRPr="00CF6AFB">
              <w:rPr>
                <w:rFonts w:ascii="Times New Roman" w:eastAsia="標楷體" w:hAnsi="Times New Roman" w:cs="Times New Roman" w:hint="eastAsia"/>
                <w:b/>
                <w:sz w:val="24"/>
                <w:szCs w:val="24"/>
                <w:lang w:val="en-US" w:bidi="ar-SA"/>
              </w:rPr>
              <w:t>、身心障礙核</w:t>
            </w:r>
            <w:r w:rsidR="00656D79" w:rsidRPr="00CF6AFB">
              <w:rPr>
                <w:rFonts w:ascii="Times New Roman" w:eastAsia="標楷體" w:hAnsi="Times New Roman" w:cs="Times New Roman" w:hint="eastAsia"/>
                <w:b/>
                <w:sz w:val="24"/>
                <w:szCs w:val="24"/>
                <w:lang w:val="en-US" w:bidi="ar-SA"/>
              </w:rPr>
              <w:t>心</w:t>
            </w:r>
            <w:r w:rsidRPr="00CF6AFB">
              <w:rPr>
                <w:rFonts w:ascii="Times New Roman" w:eastAsia="標楷體" w:hAnsi="Times New Roman" w:cs="Times New Roman" w:hint="eastAsia"/>
                <w:b/>
                <w:sz w:val="24"/>
                <w:szCs w:val="24"/>
                <w:lang w:val="en-US" w:bidi="ar-SA"/>
              </w:rPr>
              <w:t>訓練、失智症訓練等</w:t>
            </w:r>
            <w:r w:rsidRPr="00CF6AFB">
              <w:rPr>
                <w:rFonts w:ascii="Times New Roman" w:eastAsia="標楷體" w:hAnsi="Times New Roman" w:cs="Times New Roman" w:hint="eastAsia"/>
                <w:b/>
                <w:sz w:val="24"/>
                <w:szCs w:val="24"/>
                <w:lang w:val="en-US" w:bidi="ar-SA"/>
              </w:rPr>
              <w:t>)</w:t>
            </w:r>
            <w:r w:rsidR="00656D79" w:rsidRPr="00CF6AFB">
              <w:rPr>
                <w:rFonts w:ascii="Times New Roman" w:eastAsia="標楷體" w:hAnsi="Times New Roman" w:cs="Times New Roman" w:hint="eastAsia"/>
                <w:b/>
                <w:sz w:val="24"/>
                <w:szCs w:val="24"/>
                <w:lang w:val="en-US" w:bidi="ar-SA"/>
              </w:rPr>
              <w:t>，並</w:t>
            </w:r>
            <w:r w:rsidR="008A55CA" w:rsidRPr="00CF6AFB">
              <w:rPr>
                <w:rFonts w:ascii="Times New Roman" w:eastAsia="標楷體" w:hAnsi="Times New Roman" w:cs="Times New Roman" w:hint="eastAsia"/>
                <w:b/>
                <w:sz w:val="24"/>
                <w:szCs w:val="24"/>
                <w:lang w:val="en-US" w:bidi="ar-SA"/>
              </w:rPr>
              <w:t>訂有相關獎勵措施</w:t>
            </w:r>
            <w:r w:rsidRPr="00CF6AFB">
              <w:rPr>
                <w:rFonts w:ascii="Times New Roman" w:eastAsia="標楷體" w:hAnsi="Times New Roman" w:cs="Times New Roman"/>
                <w:b/>
                <w:sz w:val="24"/>
                <w:szCs w:val="24"/>
                <w:lang w:val="en-US" w:bidi="ar-SA"/>
              </w:rPr>
              <w:t>。</w:t>
            </w:r>
          </w:p>
          <w:p w:rsidR="00A46E0A" w:rsidRPr="00CF6AFB" w:rsidRDefault="0064375F">
            <w:pPr>
              <w:numPr>
                <w:ilvl w:val="0"/>
                <w:numId w:val="21"/>
              </w:numPr>
              <w:adjustRightInd w:val="0"/>
              <w:snapToGrid w:val="0"/>
              <w:ind w:left="244" w:hanging="244"/>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每位長照人員具有接受</w:t>
            </w:r>
            <w:r w:rsidRPr="00CF6AFB">
              <w:rPr>
                <w:rFonts w:ascii="Times New Roman" w:eastAsia="標楷體" w:hAnsi="Times New Roman" w:cs="Times New Roman"/>
                <w:sz w:val="24"/>
                <w:szCs w:val="24"/>
                <w:lang w:val="en-US" w:bidi="ar-SA"/>
              </w:rPr>
              <w:t>CPR</w:t>
            </w:r>
            <w:r w:rsidRPr="00CF6AFB">
              <w:rPr>
                <w:rFonts w:ascii="Times New Roman" w:eastAsia="標楷體" w:hAnsi="Times New Roman" w:cs="Times New Roman"/>
                <w:sz w:val="24"/>
                <w:szCs w:val="24"/>
                <w:lang w:val="en-US" w:bidi="ar-SA"/>
              </w:rPr>
              <w:t>或</w:t>
            </w:r>
            <w:r w:rsidRPr="00CF6AFB">
              <w:rPr>
                <w:rFonts w:ascii="Times New Roman" w:eastAsia="標楷體" w:hAnsi="Times New Roman" w:cs="Times New Roman"/>
                <w:sz w:val="24"/>
                <w:szCs w:val="24"/>
                <w:lang w:val="en-US" w:bidi="ar-SA"/>
              </w:rPr>
              <w:t>CPCR</w:t>
            </w:r>
            <w:r w:rsidRPr="00CF6AFB">
              <w:rPr>
                <w:rFonts w:ascii="Times New Roman" w:eastAsia="標楷體" w:hAnsi="Times New Roman" w:cs="Times New Roman"/>
                <w:sz w:val="24"/>
                <w:szCs w:val="24"/>
                <w:lang w:val="en-US" w:bidi="ar-SA"/>
              </w:rPr>
              <w:t>或</w:t>
            </w:r>
            <w:r w:rsidRPr="00CF6AFB">
              <w:rPr>
                <w:rFonts w:ascii="Times New Roman" w:eastAsia="標楷體" w:hAnsi="Times New Roman" w:cs="Times New Roman"/>
                <w:sz w:val="24"/>
                <w:szCs w:val="24"/>
                <w:lang w:val="en-US" w:bidi="ar-SA"/>
              </w:rPr>
              <w:t>BLS</w:t>
            </w:r>
            <w:r w:rsidRPr="00CF6AFB">
              <w:rPr>
                <w:rFonts w:ascii="Times New Roman" w:eastAsia="標楷體" w:hAnsi="Times New Roman" w:cs="Times New Roman"/>
                <w:sz w:val="24"/>
                <w:szCs w:val="24"/>
                <w:lang w:val="en-US" w:bidi="ar-SA"/>
              </w:rPr>
              <w:t>訓練有效期之完訓文件證明。</w:t>
            </w:r>
          </w:p>
          <w:p w:rsidR="00A46E0A" w:rsidRPr="00CF6AFB" w:rsidRDefault="0064375F">
            <w:pPr>
              <w:keepNext/>
              <w:numPr>
                <w:ilvl w:val="0"/>
                <w:numId w:val="21"/>
              </w:numPr>
              <w:adjustRightInd w:val="0"/>
              <w:snapToGrid w:val="0"/>
              <w:ind w:left="266" w:hangingChars="111" w:hanging="266"/>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提供鼓勵長照人員參與各類教育訓練之情形</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如公假等</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w:t>
            </w:r>
          </w:p>
        </w:tc>
        <w:tc>
          <w:tcPr>
            <w:tcW w:w="873"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CF6AFB">
              <w:rPr>
                <w:rFonts w:ascii="Times New Roman" w:eastAsia="標楷體" w:hAnsi="Times New Roman" w:cs="Times New Roman"/>
                <w:snapToGrid w:val="0"/>
                <w:sz w:val="24"/>
                <w:szCs w:val="24"/>
                <w:lang w:val="en-US" w:bidi="ar-SA"/>
              </w:rPr>
              <w:t>檢視機構長照人員參與繼續教育之項目、內容及相關佐證資料。</w:t>
            </w:r>
            <w:r w:rsidR="00656D79" w:rsidRPr="00CF6AFB">
              <w:rPr>
                <w:rFonts w:ascii="Times New Roman" w:eastAsia="標楷體" w:hAnsi="Times New Roman" w:cs="Times New Roman" w:hint="eastAsia"/>
                <w:snapToGrid w:val="0"/>
                <w:sz w:val="24"/>
                <w:szCs w:val="24"/>
                <w:lang w:val="en-US" w:bidi="ar-SA"/>
              </w:rPr>
              <w:t>(</w:t>
            </w:r>
            <w:r w:rsidR="00656D79" w:rsidRPr="00CF6AFB">
              <w:rPr>
                <w:rFonts w:ascii="Times New Roman" w:eastAsia="標楷體" w:hAnsi="Times New Roman" w:cs="Times New Roman" w:hint="eastAsia"/>
                <w:snapToGrid w:val="0"/>
                <w:sz w:val="24"/>
                <w:szCs w:val="24"/>
                <w:lang w:val="en-US" w:bidi="ar-SA"/>
              </w:rPr>
              <w:t>人員參訓清單</w:t>
            </w:r>
            <w:r w:rsidR="00656D79" w:rsidRPr="00CF6AFB">
              <w:rPr>
                <w:rFonts w:ascii="Times New Roman" w:eastAsia="標楷體" w:hAnsi="Times New Roman" w:cs="Times New Roman" w:hint="eastAsia"/>
                <w:snapToGrid w:val="0"/>
                <w:sz w:val="24"/>
                <w:szCs w:val="24"/>
                <w:lang w:val="en-US" w:bidi="ar-SA"/>
              </w:rPr>
              <w:t>)</w:t>
            </w:r>
          </w:p>
          <w:p w:rsidR="00A46E0A" w:rsidRPr="00CF6AFB" w:rsidRDefault="0064375F">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CF6AFB">
              <w:rPr>
                <w:rFonts w:ascii="Times New Roman" w:eastAsia="標楷體" w:hAnsi="Times New Roman" w:cs="Times New Roman"/>
                <w:snapToGrid w:val="0"/>
                <w:sz w:val="24"/>
                <w:szCs w:val="24"/>
                <w:lang w:val="en-US" w:bidi="ar-SA"/>
              </w:rPr>
              <w:t>檢視機構長照人員之急救證明文件。</w:t>
            </w:r>
            <w:r w:rsidRPr="00CF6AFB">
              <w:rPr>
                <w:rFonts w:ascii="Times New Roman" w:eastAsia="標楷體" w:hAnsi="Times New Roman" w:cs="Times New Roman"/>
                <w:sz w:val="24"/>
                <w:lang w:val="en-US" w:bidi="ar-SA"/>
              </w:rPr>
              <w:t>如為新進人員，應於進用起</w:t>
            </w:r>
            <w:r w:rsidRPr="00CF6AFB">
              <w:rPr>
                <w:rFonts w:ascii="Times New Roman" w:eastAsia="標楷體" w:hAnsi="Times New Roman" w:cs="Times New Roman"/>
                <w:sz w:val="24"/>
                <w:lang w:val="en-US" w:bidi="ar-SA"/>
              </w:rPr>
              <w:t>3</w:t>
            </w:r>
            <w:r w:rsidRPr="00CF6AFB">
              <w:rPr>
                <w:rFonts w:ascii="Times New Roman" w:eastAsia="標楷體" w:hAnsi="Times New Roman" w:cs="Times New Roman"/>
                <w:sz w:val="24"/>
                <w:lang w:val="en-US" w:bidi="ar-SA"/>
              </w:rPr>
              <w:t>個月內取得。</w:t>
            </w:r>
          </w:p>
          <w:p w:rsidR="00A46E0A" w:rsidRPr="00CF6AFB" w:rsidRDefault="0064375F">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CF6AFB">
              <w:rPr>
                <w:rFonts w:ascii="Times New Roman" w:eastAsia="標楷體" w:hAnsi="Times New Roman" w:cs="Times New Roman"/>
                <w:snapToGrid w:val="0"/>
                <w:sz w:val="24"/>
                <w:szCs w:val="24"/>
                <w:lang w:val="en-US" w:bidi="ar-SA"/>
              </w:rPr>
              <w:t>訪談業務負責人，有關機構提供各類教育訓練之鼓勵措施。</w:t>
            </w:r>
          </w:p>
          <w:p w:rsidR="00A46E0A" w:rsidRPr="00CF6AFB" w:rsidRDefault="0064375F">
            <w:pPr>
              <w:numPr>
                <w:ilvl w:val="0"/>
                <w:numId w:val="22"/>
              </w:numPr>
              <w:snapToGrid w:val="0"/>
              <w:ind w:left="240" w:rightChars="-5" w:right="-11" w:hangingChars="100" w:hanging="240"/>
              <w:jc w:val="both"/>
              <w:rPr>
                <w:rFonts w:ascii="Times New Roman" w:eastAsia="標楷體" w:hAnsi="Times New Roman" w:cs="Times New Roman"/>
                <w:snapToGrid w:val="0"/>
                <w:sz w:val="24"/>
                <w:szCs w:val="24"/>
                <w:lang w:val="en-US" w:bidi="ar-SA"/>
              </w:rPr>
            </w:pPr>
            <w:r w:rsidRPr="00CF6AFB">
              <w:rPr>
                <w:rFonts w:ascii="Times New Roman" w:eastAsia="標楷體" w:hAnsi="Times New Roman" w:cs="Times New Roman"/>
                <w:snapToGrid w:val="0"/>
                <w:sz w:val="24"/>
                <w:szCs w:val="24"/>
                <w:lang w:val="en-US" w:bidi="ar-SA"/>
              </w:rPr>
              <w:t>訪談長照人員參與各類教育訓練之情形。</w:t>
            </w:r>
          </w:p>
        </w:tc>
        <w:tc>
          <w:tcPr>
            <w:tcW w:w="903" w:type="pct"/>
            <w:tcMar>
              <w:left w:w="0" w:type="dxa"/>
              <w:right w:w="0" w:type="dxa"/>
            </w:tcMar>
          </w:tcPr>
          <w:p w:rsidR="008A55CA" w:rsidRPr="00FF1F55" w:rsidRDefault="008A55CA" w:rsidP="008A55CA">
            <w:pPr>
              <w:adjustRightInd w:val="0"/>
              <w:snapToGrid w:val="0"/>
              <w:jc w:val="both"/>
              <w:rPr>
                <w:rFonts w:ascii="Times New Roman" w:eastAsia="標楷體" w:hAnsi="Times New Roman" w:cs="Times New Roman"/>
                <w:sz w:val="24"/>
                <w:szCs w:val="24"/>
                <w:lang w:val="en-US"/>
              </w:rPr>
            </w:pPr>
            <w:r w:rsidRPr="00FF1F55">
              <w:rPr>
                <w:rFonts w:ascii="Times New Roman" w:eastAsia="標楷體" w:hAnsi="Times New Roman" w:cs="Times New Roman"/>
                <w:sz w:val="24"/>
                <w:szCs w:val="24"/>
                <w:lang w:val="en-US"/>
              </w:rPr>
              <w:t>A</w:t>
            </w:r>
            <w:r w:rsidRPr="00FF1F55">
              <w:rPr>
                <w:rFonts w:ascii="Times New Roman" w:eastAsia="標楷體" w:hAnsi="Times New Roman" w:cs="Times New Roman"/>
                <w:sz w:val="24"/>
                <w:szCs w:val="24"/>
              </w:rPr>
              <w:t>完全符合</w:t>
            </w:r>
            <w:r w:rsidR="00A51DAF" w:rsidRPr="00FF1F55">
              <w:rPr>
                <w:rFonts w:ascii="Times New Roman" w:eastAsia="標楷體" w:hAnsi="Times New Roman" w:cs="Times New Roman"/>
                <w:sz w:val="24"/>
                <w:szCs w:val="24"/>
                <w:lang w:val="en-US"/>
              </w:rPr>
              <w:t>(</w:t>
            </w:r>
            <w:r w:rsidR="00A51DAF" w:rsidRPr="00FF1F55">
              <w:rPr>
                <w:rFonts w:ascii="Times New Roman" w:eastAsia="標楷體" w:hAnsi="Times New Roman" w:cs="Times New Roman" w:hint="eastAsia"/>
                <w:sz w:val="24"/>
                <w:szCs w:val="24"/>
                <w:lang w:val="en-US"/>
              </w:rPr>
              <w:t>6</w:t>
            </w:r>
            <w:r w:rsidR="00A51DAF" w:rsidRPr="00FF1F55">
              <w:rPr>
                <w:rFonts w:ascii="Times New Roman" w:eastAsia="標楷體" w:hAnsi="Times New Roman" w:cs="Times New Roman"/>
                <w:sz w:val="24"/>
                <w:szCs w:val="24"/>
              </w:rPr>
              <w:t>分</w:t>
            </w:r>
            <w:r w:rsidR="00A51DAF" w:rsidRPr="00FF1F55">
              <w:rPr>
                <w:rFonts w:ascii="Times New Roman" w:eastAsia="標楷體" w:hAnsi="Times New Roman" w:cs="Times New Roman"/>
                <w:sz w:val="24"/>
                <w:szCs w:val="24"/>
                <w:lang w:val="en-US"/>
              </w:rPr>
              <w:t>)</w:t>
            </w:r>
          </w:p>
          <w:p w:rsidR="008A55CA" w:rsidRPr="00FF1F55" w:rsidRDefault="008A55CA" w:rsidP="008A55CA">
            <w:pPr>
              <w:adjustRightInd w:val="0"/>
              <w:snapToGrid w:val="0"/>
              <w:jc w:val="both"/>
              <w:rPr>
                <w:rFonts w:ascii="Times New Roman" w:eastAsia="標楷體" w:hAnsi="Times New Roman" w:cs="Times New Roman"/>
                <w:sz w:val="24"/>
                <w:szCs w:val="24"/>
                <w:lang w:val="en-US"/>
              </w:rPr>
            </w:pPr>
            <w:r w:rsidRPr="00FF1F55">
              <w:rPr>
                <w:rFonts w:ascii="Times New Roman" w:eastAsia="標楷體" w:hAnsi="Times New Roman" w:cs="Times New Roman" w:hint="eastAsia"/>
                <w:sz w:val="24"/>
                <w:szCs w:val="24"/>
                <w:lang w:val="en-US"/>
              </w:rPr>
              <w:t>B</w:t>
            </w:r>
            <w:r w:rsidRPr="00FF1F55">
              <w:rPr>
                <w:rFonts w:ascii="Times New Roman" w:eastAsia="標楷體" w:hAnsi="Times New Roman" w:cs="Times New Roman"/>
                <w:sz w:val="24"/>
                <w:szCs w:val="24"/>
              </w:rPr>
              <w:t>大部分符合</w:t>
            </w:r>
            <w:r w:rsidR="00A51DAF" w:rsidRPr="00FF1F55">
              <w:rPr>
                <w:rFonts w:ascii="Times New Roman" w:eastAsia="標楷體" w:hAnsi="Times New Roman" w:cs="Times New Roman"/>
                <w:sz w:val="24"/>
                <w:szCs w:val="24"/>
                <w:lang w:val="en-US"/>
              </w:rPr>
              <w:t>(</w:t>
            </w:r>
            <w:r w:rsidR="00A51DAF" w:rsidRPr="00FF1F55">
              <w:rPr>
                <w:rFonts w:ascii="Times New Roman" w:eastAsia="標楷體" w:hAnsi="Times New Roman" w:cs="Times New Roman" w:hint="eastAsia"/>
                <w:sz w:val="24"/>
                <w:szCs w:val="24"/>
                <w:lang w:val="en-US"/>
              </w:rPr>
              <w:t>5.1</w:t>
            </w:r>
            <w:r w:rsidR="00A51DAF" w:rsidRPr="00FF1F55">
              <w:rPr>
                <w:rFonts w:ascii="Times New Roman" w:eastAsia="標楷體" w:hAnsi="Times New Roman" w:cs="Times New Roman"/>
                <w:sz w:val="24"/>
                <w:szCs w:val="24"/>
              </w:rPr>
              <w:t>分</w:t>
            </w:r>
            <w:r w:rsidR="00A51DAF" w:rsidRPr="00FF1F55">
              <w:rPr>
                <w:rFonts w:ascii="Times New Roman" w:eastAsia="標楷體" w:hAnsi="Times New Roman" w:cs="Times New Roman"/>
                <w:sz w:val="24"/>
                <w:szCs w:val="24"/>
                <w:lang w:val="en-US"/>
              </w:rPr>
              <w:t>)</w:t>
            </w:r>
          </w:p>
          <w:p w:rsidR="008A55CA" w:rsidRPr="00CF6AFB" w:rsidRDefault="00FF1F55" w:rsidP="008A55CA">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008A55CA" w:rsidRPr="00CF6AFB">
              <w:rPr>
                <w:rFonts w:ascii="Times New Roman" w:eastAsia="標楷體" w:hAnsi="Times New Roman" w:cs="Times New Roman" w:hint="eastAsia"/>
                <w:b/>
                <w:szCs w:val="24"/>
              </w:rPr>
              <w:t>3</w:t>
            </w:r>
            <w:r w:rsidR="008A55CA" w:rsidRPr="00CF6AFB">
              <w:rPr>
                <w:rFonts w:ascii="Times New Roman" w:eastAsia="標楷體" w:hAnsi="Times New Roman" w:cs="Times New Roman" w:hint="eastAsia"/>
                <w:b/>
                <w:szCs w:val="24"/>
              </w:rPr>
              <w:t>項完全符合，</w:t>
            </w:r>
            <w:r w:rsidR="008A55CA" w:rsidRPr="00CF6AFB">
              <w:rPr>
                <w:rFonts w:ascii="Times New Roman" w:eastAsia="標楷體" w:hAnsi="Times New Roman" w:cs="Times New Roman" w:hint="eastAsia"/>
                <w:b/>
                <w:szCs w:val="24"/>
              </w:rPr>
              <w:t>1</w:t>
            </w:r>
            <w:r w:rsidR="008A55CA" w:rsidRPr="00CF6AFB">
              <w:rPr>
                <w:rFonts w:ascii="Times New Roman" w:eastAsia="標楷體" w:hAnsi="Times New Roman" w:cs="Times New Roman" w:hint="eastAsia"/>
                <w:b/>
                <w:szCs w:val="24"/>
              </w:rPr>
              <w:t>項不完整</w:t>
            </w:r>
          </w:p>
          <w:p w:rsidR="008A55CA" w:rsidRPr="00FF1F55" w:rsidRDefault="008A55CA" w:rsidP="008A55CA">
            <w:pPr>
              <w:adjustRightInd w:val="0"/>
              <w:snapToGrid w:val="0"/>
              <w:jc w:val="both"/>
              <w:rPr>
                <w:rFonts w:ascii="Times New Roman" w:eastAsia="標楷體" w:hAnsi="Times New Roman" w:cs="Times New Roman"/>
                <w:sz w:val="24"/>
                <w:szCs w:val="24"/>
              </w:rPr>
            </w:pPr>
            <w:r w:rsidRPr="00FF1F55">
              <w:rPr>
                <w:rFonts w:ascii="Times New Roman" w:eastAsia="標楷體" w:hAnsi="Times New Roman" w:cs="Times New Roman" w:hint="eastAsia"/>
                <w:sz w:val="24"/>
                <w:szCs w:val="24"/>
              </w:rPr>
              <w:t>C</w:t>
            </w:r>
            <w:r w:rsidRPr="00FF1F55">
              <w:rPr>
                <w:rFonts w:ascii="Times New Roman" w:eastAsia="標楷體" w:hAnsi="Times New Roman" w:cs="Times New Roman"/>
                <w:sz w:val="24"/>
                <w:szCs w:val="24"/>
              </w:rPr>
              <w:t>部分符合</w:t>
            </w:r>
            <w:r w:rsidR="00A51DAF" w:rsidRPr="00FF1F55">
              <w:rPr>
                <w:rFonts w:ascii="Times New Roman" w:eastAsia="標楷體" w:hAnsi="Times New Roman" w:cs="Times New Roman"/>
                <w:sz w:val="24"/>
                <w:szCs w:val="24"/>
              </w:rPr>
              <w:t>(</w:t>
            </w:r>
            <w:r w:rsidR="00A51DAF" w:rsidRPr="00FF1F55">
              <w:rPr>
                <w:rFonts w:ascii="Times New Roman" w:eastAsia="標楷體" w:hAnsi="Times New Roman" w:cs="Times New Roman" w:hint="eastAsia"/>
                <w:sz w:val="24"/>
                <w:szCs w:val="24"/>
              </w:rPr>
              <w:t>4.2</w:t>
            </w:r>
            <w:r w:rsidR="00A51DAF" w:rsidRPr="00FF1F55">
              <w:rPr>
                <w:rFonts w:ascii="Times New Roman" w:eastAsia="標楷體" w:hAnsi="Times New Roman" w:cs="Times New Roman"/>
                <w:sz w:val="24"/>
                <w:szCs w:val="24"/>
              </w:rPr>
              <w:t>分</w:t>
            </w:r>
            <w:r w:rsidR="00A51DAF" w:rsidRPr="00FF1F55">
              <w:rPr>
                <w:rFonts w:ascii="Times New Roman" w:eastAsia="標楷體" w:hAnsi="Times New Roman" w:cs="Times New Roman"/>
                <w:sz w:val="24"/>
                <w:szCs w:val="24"/>
              </w:rPr>
              <w:t>)</w:t>
            </w:r>
          </w:p>
          <w:p w:rsidR="008A55CA" w:rsidRPr="00CF6AFB" w:rsidRDefault="00FF1F55" w:rsidP="008A55CA">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008A55CA" w:rsidRPr="00CF6AFB">
              <w:rPr>
                <w:rFonts w:ascii="Times New Roman" w:eastAsia="標楷體" w:hAnsi="Times New Roman" w:cs="Times New Roman" w:hint="eastAsia"/>
                <w:b/>
                <w:szCs w:val="24"/>
              </w:rPr>
              <w:t>符合</w:t>
            </w:r>
            <w:r w:rsidR="008A55CA" w:rsidRPr="00CF6AFB">
              <w:rPr>
                <w:rFonts w:ascii="Times New Roman" w:eastAsia="標楷體" w:hAnsi="Times New Roman" w:cs="Times New Roman" w:hint="eastAsia"/>
                <w:b/>
                <w:szCs w:val="24"/>
              </w:rPr>
              <w:t>2</w:t>
            </w:r>
            <w:r w:rsidR="008A55CA" w:rsidRPr="00CF6AFB">
              <w:rPr>
                <w:rFonts w:ascii="Times New Roman" w:eastAsia="標楷體" w:hAnsi="Times New Roman" w:cs="Times New Roman" w:hint="eastAsia"/>
                <w:b/>
                <w:szCs w:val="24"/>
              </w:rPr>
              <w:t>項，</w:t>
            </w:r>
            <w:r w:rsidR="008A55CA" w:rsidRPr="00CF6AFB">
              <w:rPr>
                <w:rFonts w:ascii="Times New Roman" w:eastAsia="標楷體" w:hAnsi="Times New Roman" w:cs="Times New Roman"/>
                <w:b/>
                <w:szCs w:val="24"/>
              </w:rPr>
              <w:t>2</w:t>
            </w:r>
            <w:r w:rsidR="008A55CA" w:rsidRPr="00CF6AFB">
              <w:rPr>
                <w:rFonts w:ascii="Times New Roman" w:eastAsia="標楷體" w:hAnsi="Times New Roman" w:cs="Times New Roman" w:hint="eastAsia"/>
                <w:b/>
                <w:szCs w:val="24"/>
              </w:rPr>
              <w:t>項不完整</w:t>
            </w:r>
          </w:p>
          <w:p w:rsidR="008A55CA" w:rsidRPr="00FF1F55" w:rsidRDefault="008A55CA" w:rsidP="008A55CA">
            <w:pPr>
              <w:adjustRightInd w:val="0"/>
              <w:snapToGrid w:val="0"/>
              <w:jc w:val="both"/>
              <w:rPr>
                <w:rFonts w:ascii="Times New Roman" w:eastAsia="標楷體" w:hAnsi="Times New Roman" w:cs="Times New Roman"/>
                <w:sz w:val="24"/>
                <w:szCs w:val="24"/>
              </w:rPr>
            </w:pPr>
            <w:r w:rsidRPr="00FF1F55">
              <w:rPr>
                <w:rFonts w:ascii="Times New Roman" w:eastAsia="標楷體" w:hAnsi="Times New Roman" w:cs="Times New Roman" w:hint="eastAsia"/>
                <w:sz w:val="24"/>
                <w:szCs w:val="24"/>
              </w:rPr>
              <w:t>D</w:t>
            </w:r>
            <w:r w:rsidRPr="00FF1F55">
              <w:rPr>
                <w:rFonts w:ascii="Times New Roman" w:eastAsia="標楷體" w:hAnsi="Times New Roman" w:cs="Times New Roman"/>
                <w:sz w:val="24"/>
                <w:szCs w:val="24"/>
              </w:rPr>
              <w:t>少部分符合</w:t>
            </w:r>
            <w:r w:rsidR="00A51DAF" w:rsidRPr="00FF1F55">
              <w:rPr>
                <w:rFonts w:ascii="Times New Roman" w:eastAsia="標楷體" w:hAnsi="Times New Roman" w:cs="Times New Roman"/>
                <w:sz w:val="24"/>
                <w:szCs w:val="24"/>
              </w:rPr>
              <w:t>(</w:t>
            </w:r>
            <w:r w:rsidR="00A51DAF" w:rsidRPr="00FF1F55">
              <w:rPr>
                <w:rFonts w:ascii="Times New Roman" w:eastAsia="標楷體" w:hAnsi="Times New Roman" w:cs="Times New Roman" w:hint="eastAsia"/>
                <w:sz w:val="24"/>
                <w:szCs w:val="24"/>
              </w:rPr>
              <w:t>1.8</w:t>
            </w:r>
            <w:r w:rsidR="00A51DAF" w:rsidRPr="00FF1F55">
              <w:rPr>
                <w:rFonts w:ascii="Times New Roman" w:eastAsia="標楷體" w:hAnsi="Times New Roman" w:cs="Times New Roman"/>
                <w:sz w:val="24"/>
                <w:szCs w:val="24"/>
              </w:rPr>
              <w:t>分</w:t>
            </w:r>
            <w:r w:rsidR="00A51DAF" w:rsidRPr="00FF1F55">
              <w:rPr>
                <w:rFonts w:ascii="Times New Roman" w:eastAsia="標楷體" w:hAnsi="Times New Roman" w:cs="Times New Roman"/>
                <w:sz w:val="24"/>
                <w:szCs w:val="24"/>
              </w:rPr>
              <w:t>)</w:t>
            </w:r>
          </w:p>
          <w:p w:rsidR="008A55CA" w:rsidRPr="00CF6AFB" w:rsidRDefault="008A55CA" w:rsidP="008A55CA">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b/>
                <w:szCs w:val="24"/>
              </w:rPr>
              <w:t>3</w:t>
            </w:r>
            <w:r w:rsidRPr="00CF6AFB">
              <w:rPr>
                <w:rFonts w:ascii="Times New Roman" w:eastAsia="標楷體" w:hAnsi="Times New Roman" w:cs="Times New Roman" w:hint="eastAsia"/>
                <w:b/>
                <w:szCs w:val="24"/>
              </w:rPr>
              <w:t>項不完整</w:t>
            </w:r>
          </w:p>
          <w:p w:rsidR="00A46E0A" w:rsidRPr="00FF1F55" w:rsidRDefault="008A55CA">
            <w:pPr>
              <w:adjustRightInd w:val="0"/>
              <w:snapToGrid w:val="0"/>
              <w:jc w:val="both"/>
              <w:rPr>
                <w:rFonts w:ascii="Times New Roman" w:eastAsia="標楷體" w:hAnsi="Times New Roman" w:cs="Times New Roman"/>
                <w:sz w:val="24"/>
                <w:szCs w:val="24"/>
              </w:rPr>
            </w:pPr>
            <w:r w:rsidRPr="00FF1F55">
              <w:rPr>
                <w:rFonts w:ascii="Times New Roman" w:eastAsia="標楷體" w:hAnsi="Times New Roman" w:cs="Times New Roman" w:hint="eastAsia"/>
                <w:sz w:val="24"/>
                <w:szCs w:val="24"/>
              </w:rPr>
              <w:t>E</w:t>
            </w:r>
            <w:r w:rsidRPr="00FF1F55">
              <w:rPr>
                <w:rFonts w:ascii="Times New Roman" w:eastAsia="標楷體" w:hAnsi="Times New Roman" w:cs="Times New Roman"/>
                <w:sz w:val="24"/>
                <w:szCs w:val="24"/>
              </w:rPr>
              <w:t>完全不符合</w:t>
            </w:r>
            <w:r w:rsidR="00A51DAF" w:rsidRPr="00FF1F55">
              <w:rPr>
                <w:rFonts w:ascii="Times New Roman" w:eastAsia="標楷體" w:hAnsi="Times New Roman" w:cs="Times New Roman"/>
                <w:sz w:val="24"/>
                <w:szCs w:val="24"/>
              </w:rPr>
              <w:t>(0</w:t>
            </w:r>
            <w:r w:rsidR="00A51DAF" w:rsidRPr="00FF1F55">
              <w:rPr>
                <w:rFonts w:ascii="Times New Roman" w:eastAsia="標楷體" w:hAnsi="Times New Roman" w:cs="Times New Roman"/>
                <w:sz w:val="24"/>
                <w:szCs w:val="24"/>
              </w:rPr>
              <w:t>分</w:t>
            </w:r>
            <w:r w:rsidR="00A51DAF" w:rsidRPr="00FF1F55">
              <w:rPr>
                <w:rFonts w:ascii="Times New Roman" w:eastAsia="標楷體" w:hAnsi="Times New Roman" w:cs="Times New Roman"/>
                <w:sz w:val="24"/>
                <w:szCs w:val="24"/>
              </w:rPr>
              <w:t>)</w:t>
            </w:r>
          </w:p>
        </w:tc>
        <w:tc>
          <w:tcPr>
            <w:tcW w:w="220" w:type="pct"/>
            <w:tcMar>
              <w:left w:w="0" w:type="dxa"/>
              <w:right w:w="0" w:type="dxa"/>
            </w:tcMar>
            <w:vAlign w:val="center"/>
          </w:tcPr>
          <w:p w:rsidR="00A46E0A" w:rsidRPr="00CF6AFB" w:rsidRDefault="00A042BA">
            <w:pPr>
              <w:adjustRightInd w:val="0"/>
              <w:snapToGrid w:val="0"/>
              <w:ind w:left="12"/>
              <w:jc w:val="center"/>
              <w:rPr>
                <w:rFonts w:ascii="Times New Roman" w:eastAsia="標楷體" w:hAnsi="Times New Roman" w:cs="Times New Roman"/>
                <w:sz w:val="24"/>
                <w:szCs w:val="26"/>
                <w:lang w:val="en-US" w:bidi="ar-SA"/>
              </w:rPr>
            </w:pPr>
            <w:r w:rsidRPr="00CF6AFB">
              <w:rPr>
                <w:rFonts w:ascii="Times New Roman" w:eastAsia="標楷體" w:hAnsi="Times New Roman" w:cs="Times New Roman" w:hint="eastAsia"/>
                <w:sz w:val="24"/>
                <w:szCs w:val="26"/>
                <w:lang w:val="en-US" w:bidi="ar-SA"/>
              </w:rPr>
              <w:t>6</w:t>
            </w:r>
          </w:p>
        </w:tc>
        <w:tc>
          <w:tcPr>
            <w:tcW w:w="725" w:type="pct"/>
            <w:tcMar>
              <w:left w:w="0" w:type="dxa"/>
              <w:right w:w="0" w:type="dxa"/>
            </w:tcMar>
          </w:tcPr>
          <w:p w:rsidR="00A46E0A" w:rsidRPr="00CF6AFB" w:rsidRDefault="0064375F">
            <w:pPr>
              <w:adjustRightInd w:val="0"/>
              <w:snapToGrid w:val="0"/>
              <w:ind w:left="12"/>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6"/>
                <w:lang w:val="en-US" w:bidi="ar-SA"/>
              </w:rPr>
              <w:t>鼓勵照顧服務員參與之</w:t>
            </w:r>
            <w:r w:rsidRPr="00CF6AFB">
              <w:rPr>
                <w:rFonts w:ascii="Times New Roman" w:eastAsia="標楷體" w:hAnsi="Times New Roman" w:cs="Times New Roman"/>
                <w:sz w:val="24"/>
                <w:szCs w:val="24"/>
                <w:lang w:val="en-US" w:bidi="ar-SA"/>
              </w:rPr>
              <w:t>長期照顧給付及支付基準相關特殊訓練：如</w:t>
            </w:r>
            <w:r w:rsidRPr="00CF6AFB">
              <w:rPr>
                <w:rFonts w:ascii="Times New Roman" w:eastAsia="標楷體" w:hAnsi="Times New Roman" w:cs="Times New Roman"/>
                <w:sz w:val="24"/>
                <w:szCs w:val="24"/>
                <w:lang w:val="en-US" w:bidi="ar-SA"/>
              </w:rPr>
              <w:t>AA11(1)</w:t>
            </w:r>
            <w:r w:rsidRPr="00CF6AFB">
              <w:rPr>
                <w:rFonts w:ascii="Times New Roman" w:eastAsia="標楷體" w:hAnsi="Times New Roman" w:cs="Times New Roman"/>
                <w:sz w:val="24"/>
                <w:szCs w:val="24"/>
                <w:lang w:val="en-US" w:bidi="ar-SA"/>
              </w:rPr>
              <w:t>失智症訓練課程、</w:t>
            </w:r>
            <w:r w:rsidRPr="00CF6AFB">
              <w:rPr>
                <w:rFonts w:ascii="Times New Roman" w:eastAsia="標楷體" w:hAnsi="Times New Roman" w:cs="Times New Roman"/>
                <w:sz w:val="24"/>
                <w:szCs w:val="24"/>
                <w:lang w:val="en-US" w:bidi="ar-SA"/>
              </w:rPr>
              <w:t>(2)</w:t>
            </w:r>
            <w:r w:rsidRPr="00CF6AFB">
              <w:rPr>
                <w:rFonts w:ascii="Times New Roman" w:eastAsia="標楷體" w:hAnsi="Times New Roman" w:cs="Times New Roman"/>
                <w:sz w:val="24"/>
                <w:szCs w:val="24"/>
                <w:lang w:val="en-US" w:bidi="ar-SA"/>
              </w:rPr>
              <w:t>身心障礙服務訓練。</w:t>
            </w:r>
          </w:p>
        </w:tc>
        <w:tc>
          <w:tcPr>
            <w:tcW w:w="594"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提升長照人員專業知能，持續提升機構所提供之長照服務品質。</w:t>
            </w:r>
          </w:p>
        </w:tc>
      </w:tr>
      <w:tr w:rsidR="00F60A0F" w:rsidRPr="00CF6AFB" w:rsidTr="00E864B1">
        <w:trPr>
          <w:trHeight w:val="2835"/>
          <w:jc w:val="center"/>
        </w:trPr>
        <w:tc>
          <w:tcPr>
            <w:tcW w:w="233" w:type="pct"/>
            <w:tcMar>
              <w:left w:w="0" w:type="dxa"/>
              <w:right w:w="0" w:type="dxa"/>
            </w:tcMar>
          </w:tcPr>
          <w:p w:rsidR="00A46E0A" w:rsidRPr="00CF6AFB" w:rsidRDefault="0064375F" w:rsidP="00885178">
            <w:pPr>
              <w:keepNext/>
              <w:keepLines/>
              <w:adjustRightInd w:val="0"/>
              <w:snapToGrid w:val="0"/>
              <w:jc w:val="center"/>
              <w:rPr>
                <w:rFonts w:eastAsia="標楷體" w:hint="eastAsia"/>
                <w:lang w:val="en-US" w:bidi="ar-SA"/>
              </w:rPr>
            </w:pPr>
            <w:r w:rsidRPr="00CF6AFB">
              <w:rPr>
                <w:rFonts w:ascii="Times New Roman" w:eastAsia="標楷體" w:hAnsi="Times New Roman" w:cs="Times New Roman"/>
                <w:sz w:val="24"/>
                <w:szCs w:val="24"/>
                <w:lang w:val="en-US" w:bidi="ar-SA"/>
              </w:rPr>
              <w:lastRenderedPageBreak/>
              <w:t>B2</w:t>
            </w:r>
          </w:p>
        </w:tc>
        <w:tc>
          <w:tcPr>
            <w:tcW w:w="534" w:type="pct"/>
            <w:tcMar>
              <w:left w:w="0" w:type="dxa"/>
              <w:right w:w="0" w:type="dxa"/>
            </w:tcMar>
          </w:tcPr>
          <w:p w:rsidR="00A46E0A" w:rsidRPr="00CF6AFB" w:rsidRDefault="00636FAA" w:rsidP="00885178">
            <w:pPr>
              <w:keepNext/>
              <w:keepLines/>
              <w:adjustRightInd w:val="0"/>
              <w:snapToGrid w:val="0"/>
              <w:ind w:left="4"/>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照顧服務紀錄及</w:t>
            </w:r>
            <w:r w:rsidR="0064375F" w:rsidRPr="00CF6AFB">
              <w:rPr>
                <w:rFonts w:ascii="Times New Roman" w:eastAsia="標楷體" w:hAnsi="Times New Roman" w:cs="Times New Roman"/>
                <w:sz w:val="24"/>
                <w:szCs w:val="24"/>
                <w:lang w:val="en-US" w:bidi="ar-SA"/>
              </w:rPr>
              <w:t>執行</w:t>
            </w:r>
            <w:r w:rsidRPr="00CF6AFB">
              <w:rPr>
                <w:rFonts w:ascii="Times New Roman" w:eastAsia="標楷體" w:hAnsi="Times New Roman" w:cs="Times New Roman" w:hint="eastAsia"/>
                <w:bCs/>
                <w:sz w:val="24"/>
                <w:szCs w:val="24"/>
                <w:lang w:val="en-US" w:bidi="ar-SA"/>
              </w:rPr>
              <w:t>情形</w:t>
            </w:r>
          </w:p>
        </w:tc>
        <w:tc>
          <w:tcPr>
            <w:tcW w:w="918" w:type="pct"/>
            <w:tcMar>
              <w:left w:w="0" w:type="dxa"/>
              <w:right w:w="0" w:type="dxa"/>
            </w:tcMar>
          </w:tcPr>
          <w:p w:rsidR="00A46E0A" w:rsidRPr="00CF6AFB" w:rsidRDefault="0064375F" w:rsidP="00885178">
            <w:pPr>
              <w:keepNext/>
              <w:keepLines/>
              <w:numPr>
                <w:ilvl w:val="0"/>
                <w:numId w:val="23"/>
              </w:numPr>
              <w:adjustRightInd w:val="0"/>
              <w:snapToGrid w:val="0"/>
              <w:ind w:left="244" w:hanging="244"/>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照顧服務員確實依服務計畫內容執行</w:t>
            </w:r>
            <w:r w:rsidR="00636FAA" w:rsidRPr="00CF6AFB">
              <w:rPr>
                <w:rFonts w:ascii="Times New Roman" w:eastAsia="標楷體" w:hAnsi="Times New Roman" w:cs="Times New Roman" w:hint="eastAsia"/>
                <w:sz w:val="24"/>
                <w:szCs w:val="24"/>
                <w:lang w:val="en-US" w:bidi="ar-SA"/>
              </w:rPr>
              <w:t>並留有紀錄</w:t>
            </w:r>
            <w:r w:rsidRPr="00CF6AFB">
              <w:rPr>
                <w:rFonts w:ascii="Times New Roman" w:eastAsia="標楷體" w:hAnsi="Times New Roman" w:cs="Times New Roman"/>
                <w:sz w:val="24"/>
                <w:szCs w:val="24"/>
                <w:lang w:val="en-US" w:bidi="ar-SA"/>
              </w:rPr>
              <w:t>。</w:t>
            </w:r>
          </w:p>
          <w:p w:rsidR="00636FAA" w:rsidRPr="00CF6AFB" w:rsidRDefault="00636FAA" w:rsidP="00885178">
            <w:pPr>
              <w:keepNext/>
              <w:keepLines/>
              <w:numPr>
                <w:ilvl w:val="0"/>
                <w:numId w:val="23"/>
              </w:numPr>
              <w:adjustRightInd w:val="0"/>
              <w:snapToGrid w:val="0"/>
              <w:ind w:left="244" w:hanging="244"/>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服務</w:t>
            </w:r>
            <w:r w:rsidRPr="00CF6AFB">
              <w:rPr>
                <w:rFonts w:ascii="Times New Roman" w:eastAsia="標楷體" w:hAnsi="Times New Roman" w:cs="Times New Roman" w:hint="eastAsia"/>
                <w:sz w:val="24"/>
                <w:szCs w:val="24"/>
                <w:lang w:val="en-US" w:bidi="ar-SA"/>
              </w:rPr>
              <w:t>紀錄內容完整。</w:t>
            </w:r>
          </w:p>
          <w:p w:rsidR="00636FAA" w:rsidRPr="00CF6AFB" w:rsidRDefault="0064375F" w:rsidP="00885178">
            <w:pPr>
              <w:keepNext/>
              <w:keepLines/>
              <w:numPr>
                <w:ilvl w:val="0"/>
                <w:numId w:val="23"/>
              </w:numPr>
              <w:adjustRightInd w:val="0"/>
              <w:snapToGrid w:val="0"/>
              <w:ind w:left="244" w:hanging="244"/>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照顧服務員可適時回應服務對象需求</w:t>
            </w:r>
            <w:r w:rsidR="00636FAA" w:rsidRPr="00CF6AFB">
              <w:rPr>
                <w:rFonts w:ascii="Times New Roman" w:eastAsia="標楷體" w:hAnsi="Times New Roman" w:cs="Times New Roman" w:hint="eastAsia"/>
                <w:sz w:val="24"/>
                <w:szCs w:val="24"/>
                <w:lang w:val="en-US" w:bidi="ar-SA"/>
              </w:rPr>
              <w:t>並留有紀錄</w:t>
            </w:r>
            <w:r w:rsidR="00636FAA" w:rsidRPr="00CF6AFB">
              <w:rPr>
                <w:rFonts w:ascii="Times New Roman" w:eastAsia="標楷體" w:hAnsi="Times New Roman" w:cs="Times New Roman"/>
                <w:sz w:val="24"/>
                <w:szCs w:val="24"/>
                <w:lang w:val="en-US" w:bidi="ar-SA"/>
              </w:rPr>
              <w:t>。</w:t>
            </w:r>
          </w:p>
          <w:p w:rsidR="00A46E0A" w:rsidRPr="00CF6AFB" w:rsidRDefault="0064375F" w:rsidP="00885178">
            <w:pPr>
              <w:keepNext/>
              <w:keepLines/>
              <w:numPr>
                <w:ilvl w:val="0"/>
                <w:numId w:val="23"/>
              </w:numPr>
              <w:adjustRightInd w:val="0"/>
              <w:snapToGrid w:val="0"/>
              <w:ind w:left="244" w:hanging="244"/>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經訪談服務對象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家屬對接受服務之感受與回饋良好。</w:t>
            </w:r>
          </w:p>
        </w:tc>
        <w:tc>
          <w:tcPr>
            <w:tcW w:w="873" w:type="pct"/>
            <w:tcMar>
              <w:left w:w="0" w:type="dxa"/>
              <w:right w:w="0" w:type="dxa"/>
            </w:tcMar>
          </w:tcPr>
          <w:p w:rsidR="00A46E0A" w:rsidRPr="00CF6AFB" w:rsidRDefault="0064375F" w:rsidP="00885178">
            <w:pPr>
              <w:keepNext/>
              <w:keepLines/>
              <w:adjustRightInd w:val="0"/>
              <w:snapToGrid w:val="0"/>
              <w:ind w:left="240" w:hangingChars="100" w:hanging="24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文件檢閱、現場訪談、實地察看</w:t>
            </w:r>
          </w:p>
          <w:p w:rsidR="00A46E0A" w:rsidRPr="00CF6AFB" w:rsidRDefault="0064375F" w:rsidP="00885178">
            <w:pPr>
              <w:keepNext/>
              <w:keepLines/>
              <w:numPr>
                <w:ilvl w:val="0"/>
                <w:numId w:val="24"/>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bCs/>
                <w:sz w:val="24"/>
                <w:szCs w:val="24"/>
                <w:lang w:val="en-US" w:bidi="ar-SA"/>
              </w:rPr>
              <w:t>抽閱至少三位</w:t>
            </w:r>
            <w:r w:rsidRPr="00CF6AFB">
              <w:rPr>
                <w:rFonts w:ascii="Times New Roman" w:eastAsia="標楷體" w:hAnsi="Times New Roman" w:cs="Times New Roman"/>
                <w:sz w:val="24"/>
                <w:szCs w:val="24"/>
                <w:lang w:val="en-US" w:bidi="ar-SA"/>
              </w:rPr>
              <w:t>服務對象服務計畫及服務紀錄了解機構是否有效掌握服務對象之需求。</w:t>
            </w:r>
          </w:p>
          <w:p w:rsidR="00A46E0A" w:rsidRPr="00CF6AFB" w:rsidRDefault="0064375F" w:rsidP="00885178">
            <w:pPr>
              <w:keepNext/>
              <w:keepLines/>
              <w:numPr>
                <w:ilvl w:val="0"/>
                <w:numId w:val="24"/>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訪談居家服務督導員執行情形。</w:t>
            </w:r>
          </w:p>
          <w:p w:rsidR="00A46E0A" w:rsidRPr="00CF6AFB" w:rsidRDefault="0064375F" w:rsidP="00885178">
            <w:pPr>
              <w:keepNext/>
              <w:keepLines/>
              <w:widowControl/>
              <w:numPr>
                <w:ilvl w:val="0"/>
                <w:numId w:val="24"/>
              </w:numPr>
              <w:adjustRightInd w:val="0"/>
              <w:snapToGrid w:val="0"/>
              <w:ind w:left="227" w:right="-25"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查核訪視之服務對象之服務計畫內容。</w:t>
            </w:r>
          </w:p>
          <w:p w:rsidR="00A46E0A" w:rsidRPr="00CF6AFB" w:rsidRDefault="0064375F" w:rsidP="00885178">
            <w:pPr>
              <w:keepNext/>
              <w:keepLines/>
              <w:widowControl/>
              <w:numPr>
                <w:ilvl w:val="0"/>
                <w:numId w:val="24"/>
              </w:numPr>
              <w:adjustRightInd w:val="0"/>
              <w:snapToGrid w:val="0"/>
              <w:ind w:left="227" w:right="-25"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機構提供確定前往之個案最近一個月的服務計畫。</w:t>
            </w:r>
          </w:p>
        </w:tc>
        <w:tc>
          <w:tcPr>
            <w:tcW w:w="903" w:type="pct"/>
            <w:tcMar>
              <w:left w:w="0" w:type="dxa"/>
              <w:right w:w="0" w:type="dxa"/>
            </w:tcMar>
          </w:tcPr>
          <w:p w:rsidR="00636FAA" w:rsidRPr="003F578A" w:rsidRDefault="00636FAA" w:rsidP="00885178">
            <w:pPr>
              <w:keepNext/>
              <w:keepLines/>
              <w:adjustRightInd w:val="0"/>
              <w:snapToGrid w:val="0"/>
              <w:jc w:val="both"/>
              <w:rPr>
                <w:rFonts w:ascii="Times New Roman" w:eastAsia="標楷體" w:hAnsi="Times New Roman" w:cs="Times New Roman"/>
                <w:sz w:val="24"/>
                <w:szCs w:val="24"/>
                <w:lang w:val="en-US"/>
              </w:rPr>
            </w:pPr>
            <w:r w:rsidRPr="003F578A">
              <w:rPr>
                <w:rFonts w:ascii="Times New Roman" w:eastAsia="標楷體" w:hAnsi="Times New Roman" w:cs="Times New Roman"/>
                <w:sz w:val="24"/>
                <w:szCs w:val="24"/>
                <w:lang w:val="en-US"/>
              </w:rPr>
              <w:t>A</w:t>
            </w:r>
            <w:r w:rsidRPr="003F578A">
              <w:rPr>
                <w:rFonts w:ascii="Times New Roman" w:eastAsia="標楷體" w:hAnsi="Times New Roman" w:cs="Times New Roman"/>
                <w:sz w:val="24"/>
                <w:szCs w:val="24"/>
              </w:rPr>
              <w:t>完全符合</w:t>
            </w:r>
            <w:r w:rsidR="00A51DAF" w:rsidRPr="003F578A">
              <w:rPr>
                <w:rFonts w:ascii="Times New Roman" w:eastAsia="標楷體" w:hAnsi="Times New Roman" w:cs="Times New Roman"/>
                <w:sz w:val="24"/>
                <w:szCs w:val="24"/>
                <w:lang w:val="en-US"/>
              </w:rPr>
              <w:t>(</w:t>
            </w:r>
            <w:r w:rsidR="00A51DAF" w:rsidRPr="003F578A">
              <w:rPr>
                <w:rFonts w:ascii="Times New Roman" w:eastAsia="標楷體" w:hAnsi="Times New Roman" w:cs="Times New Roman" w:hint="eastAsia"/>
                <w:sz w:val="24"/>
                <w:szCs w:val="24"/>
                <w:lang w:val="en-US"/>
              </w:rPr>
              <w:t>8</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lang w:val="en-US"/>
              </w:rPr>
              <w:t>)</w:t>
            </w:r>
          </w:p>
          <w:p w:rsidR="00636FAA" w:rsidRPr="003F578A" w:rsidRDefault="00636FAA" w:rsidP="00885178">
            <w:pPr>
              <w:keepNext/>
              <w:keepLines/>
              <w:adjustRightInd w:val="0"/>
              <w:snapToGrid w:val="0"/>
              <w:jc w:val="both"/>
              <w:rPr>
                <w:rFonts w:ascii="Times New Roman" w:eastAsia="標楷體" w:hAnsi="Times New Roman" w:cs="Times New Roman"/>
                <w:sz w:val="24"/>
                <w:szCs w:val="24"/>
                <w:lang w:val="en-US"/>
              </w:rPr>
            </w:pPr>
            <w:r w:rsidRPr="003F578A">
              <w:rPr>
                <w:rFonts w:ascii="Times New Roman" w:eastAsia="標楷體" w:hAnsi="Times New Roman" w:cs="Times New Roman" w:hint="eastAsia"/>
                <w:sz w:val="24"/>
                <w:szCs w:val="24"/>
                <w:lang w:val="en-US"/>
              </w:rPr>
              <w:t>B</w:t>
            </w:r>
            <w:r w:rsidRPr="003F578A">
              <w:rPr>
                <w:rFonts w:ascii="Times New Roman" w:eastAsia="標楷體" w:hAnsi="Times New Roman" w:cs="Times New Roman"/>
                <w:sz w:val="24"/>
                <w:szCs w:val="24"/>
              </w:rPr>
              <w:t>大部分符合</w:t>
            </w:r>
            <w:r w:rsidR="00A51DAF" w:rsidRPr="003F578A">
              <w:rPr>
                <w:rFonts w:ascii="Times New Roman" w:eastAsia="標楷體" w:hAnsi="Times New Roman" w:cs="Times New Roman"/>
                <w:sz w:val="24"/>
                <w:szCs w:val="24"/>
                <w:lang w:val="en-US"/>
              </w:rPr>
              <w:t>(</w:t>
            </w:r>
            <w:r w:rsidR="00A51DAF" w:rsidRPr="003F578A">
              <w:rPr>
                <w:rFonts w:ascii="Times New Roman" w:eastAsia="標楷體" w:hAnsi="Times New Roman" w:cs="Times New Roman" w:hint="eastAsia"/>
                <w:sz w:val="24"/>
                <w:szCs w:val="24"/>
                <w:lang w:val="en-US"/>
              </w:rPr>
              <w:t>6.8</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lang w:val="en-US"/>
              </w:rPr>
              <w:t>)</w:t>
            </w:r>
          </w:p>
          <w:p w:rsidR="00636FAA" w:rsidRPr="00CF6AFB" w:rsidRDefault="00E44E7F" w:rsidP="00885178">
            <w:pPr>
              <w:keepNext/>
              <w:keepLines/>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00636FAA" w:rsidRPr="00CF6AFB">
              <w:rPr>
                <w:rFonts w:ascii="Times New Roman" w:eastAsia="標楷體" w:hAnsi="Times New Roman" w:cs="Times New Roman" w:hint="eastAsia"/>
                <w:b/>
                <w:szCs w:val="24"/>
              </w:rPr>
              <w:t>3</w:t>
            </w:r>
            <w:r w:rsidR="00636FAA" w:rsidRPr="00CF6AFB">
              <w:rPr>
                <w:rFonts w:ascii="Times New Roman" w:eastAsia="標楷體" w:hAnsi="Times New Roman" w:cs="Times New Roman" w:hint="eastAsia"/>
                <w:b/>
                <w:szCs w:val="24"/>
              </w:rPr>
              <w:t>項完全符合，</w:t>
            </w:r>
            <w:r w:rsidR="00636FAA" w:rsidRPr="00CF6AFB">
              <w:rPr>
                <w:rFonts w:ascii="Times New Roman" w:eastAsia="標楷體" w:hAnsi="Times New Roman" w:cs="Times New Roman" w:hint="eastAsia"/>
                <w:b/>
                <w:szCs w:val="24"/>
              </w:rPr>
              <w:t>1</w:t>
            </w:r>
            <w:r w:rsidR="00636FAA" w:rsidRPr="00CF6AFB">
              <w:rPr>
                <w:rFonts w:ascii="Times New Roman" w:eastAsia="標楷體" w:hAnsi="Times New Roman" w:cs="Times New Roman" w:hint="eastAsia"/>
                <w:b/>
                <w:szCs w:val="24"/>
              </w:rPr>
              <w:t>項不完整</w:t>
            </w:r>
          </w:p>
          <w:p w:rsidR="00636FAA" w:rsidRPr="003F578A" w:rsidRDefault="00636FAA" w:rsidP="00885178">
            <w:pPr>
              <w:keepNext/>
              <w:keepLines/>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C</w:t>
            </w:r>
            <w:r w:rsidRPr="003F578A">
              <w:rPr>
                <w:rFonts w:ascii="Times New Roman" w:eastAsia="標楷體" w:hAnsi="Times New Roman" w:cs="Times New Roman"/>
                <w:sz w:val="24"/>
                <w:szCs w:val="24"/>
              </w:rPr>
              <w:t>部分符合</w:t>
            </w:r>
            <w:r w:rsidR="00A51DAF" w:rsidRPr="003F578A">
              <w:rPr>
                <w:rFonts w:ascii="Times New Roman" w:eastAsia="標楷體" w:hAnsi="Times New Roman" w:cs="Times New Roman"/>
                <w:sz w:val="24"/>
                <w:szCs w:val="24"/>
              </w:rPr>
              <w:t>(</w:t>
            </w:r>
            <w:r w:rsidR="00A51DAF" w:rsidRPr="003F578A">
              <w:rPr>
                <w:rFonts w:ascii="Times New Roman" w:eastAsia="標楷體" w:hAnsi="Times New Roman" w:cs="Times New Roman" w:hint="eastAsia"/>
                <w:sz w:val="24"/>
                <w:szCs w:val="24"/>
              </w:rPr>
              <w:t>5.6</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p w:rsidR="00636FAA" w:rsidRPr="00CF6AFB" w:rsidRDefault="00E44E7F" w:rsidP="00885178">
            <w:pPr>
              <w:keepNext/>
              <w:keepLines/>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00636FAA" w:rsidRPr="00CF6AFB">
              <w:rPr>
                <w:rFonts w:ascii="Times New Roman" w:eastAsia="標楷體" w:hAnsi="Times New Roman" w:cs="Times New Roman" w:hint="eastAsia"/>
                <w:b/>
                <w:szCs w:val="24"/>
              </w:rPr>
              <w:t>符合</w:t>
            </w:r>
            <w:r w:rsidR="00636FAA" w:rsidRPr="00CF6AFB">
              <w:rPr>
                <w:rFonts w:ascii="Times New Roman" w:eastAsia="標楷體" w:hAnsi="Times New Roman" w:cs="Times New Roman" w:hint="eastAsia"/>
                <w:b/>
                <w:szCs w:val="24"/>
              </w:rPr>
              <w:t>2</w:t>
            </w:r>
            <w:r w:rsidR="00636FAA" w:rsidRPr="00CF6AFB">
              <w:rPr>
                <w:rFonts w:ascii="Times New Roman" w:eastAsia="標楷體" w:hAnsi="Times New Roman" w:cs="Times New Roman" w:hint="eastAsia"/>
                <w:b/>
                <w:szCs w:val="24"/>
              </w:rPr>
              <w:t>項，</w:t>
            </w:r>
            <w:r w:rsidR="00636FAA" w:rsidRPr="00CF6AFB">
              <w:rPr>
                <w:rFonts w:ascii="Times New Roman" w:eastAsia="標楷體" w:hAnsi="Times New Roman" w:cs="Times New Roman"/>
                <w:b/>
                <w:szCs w:val="24"/>
              </w:rPr>
              <w:t>2</w:t>
            </w:r>
            <w:r w:rsidR="00636FAA" w:rsidRPr="00CF6AFB">
              <w:rPr>
                <w:rFonts w:ascii="Times New Roman" w:eastAsia="標楷體" w:hAnsi="Times New Roman" w:cs="Times New Roman" w:hint="eastAsia"/>
                <w:b/>
                <w:szCs w:val="24"/>
              </w:rPr>
              <w:t>項不完整</w:t>
            </w:r>
          </w:p>
          <w:p w:rsidR="00636FAA" w:rsidRPr="003F578A" w:rsidRDefault="00636FAA" w:rsidP="00885178">
            <w:pPr>
              <w:keepNext/>
              <w:keepLines/>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D</w:t>
            </w:r>
            <w:r w:rsidRPr="003F578A">
              <w:rPr>
                <w:rFonts w:ascii="Times New Roman" w:eastAsia="標楷體" w:hAnsi="Times New Roman" w:cs="Times New Roman"/>
                <w:sz w:val="24"/>
                <w:szCs w:val="24"/>
              </w:rPr>
              <w:t>少部分符合</w:t>
            </w:r>
            <w:r w:rsidR="00A51DAF" w:rsidRPr="003F578A">
              <w:rPr>
                <w:rFonts w:ascii="Times New Roman" w:eastAsia="標楷體" w:hAnsi="Times New Roman" w:cs="Times New Roman"/>
                <w:sz w:val="24"/>
                <w:szCs w:val="24"/>
              </w:rPr>
              <w:t>(</w:t>
            </w:r>
            <w:r w:rsidR="00A51DAF" w:rsidRPr="003F578A">
              <w:rPr>
                <w:rFonts w:ascii="Times New Roman" w:eastAsia="標楷體" w:hAnsi="Times New Roman" w:cs="Times New Roman" w:hint="eastAsia"/>
                <w:sz w:val="24"/>
                <w:szCs w:val="24"/>
              </w:rPr>
              <w:t>2.4</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p w:rsidR="00636FAA" w:rsidRPr="00CF6AFB" w:rsidRDefault="00636FAA" w:rsidP="00885178">
            <w:pPr>
              <w:keepNext/>
              <w:keepLines/>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b/>
                <w:szCs w:val="24"/>
              </w:rPr>
              <w:t>3</w:t>
            </w:r>
            <w:r w:rsidRPr="00CF6AFB">
              <w:rPr>
                <w:rFonts w:ascii="Times New Roman" w:eastAsia="標楷體" w:hAnsi="Times New Roman" w:cs="Times New Roman" w:hint="eastAsia"/>
                <w:b/>
                <w:szCs w:val="24"/>
              </w:rPr>
              <w:t>項不完整</w:t>
            </w:r>
          </w:p>
          <w:p w:rsidR="00A46E0A" w:rsidRPr="003F578A" w:rsidRDefault="00636FAA" w:rsidP="00885178">
            <w:pPr>
              <w:keepNext/>
              <w:keepLines/>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E</w:t>
            </w:r>
            <w:r w:rsidRPr="003F578A">
              <w:rPr>
                <w:rFonts w:ascii="Times New Roman" w:eastAsia="標楷體" w:hAnsi="Times New Roman" w:cs="Times New Roman"/>
                <w:sz w:val="24"/>
                <w:szCs w:val="24"/>
              </w:rPr>
              <w:t>完全不符合</w:t>
            </w:r>
            <w:r w:rsidR="00A51DAF" w:rsidRPr="003F578A">
              <w:rPr>
                <w:rFonts w:ascii="Times New Roman" w:eastAsia="標楷體" w:hAnsi="Times New Roman" w:cs="Times New Roman"/>
                <w:sz w:val="24"/>
                <w:szCs w:val="24"/>
              </w:rPr>
              <w:t>(0</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tc>
        <w:tc>
          <w:tcPr>
            <w:tcW w:w="220" w:type="pct"/>
            <w:tcMar>
              <w:left w:w="0" w:type="dxa"/>
              <w:right w:w="0" w:type="dxa"/>
            </w:tcMar>
            <w:vAlign w:val="center"/>
          </w:tcPr>
          <w:p w:rsidR="00A46E0A" w:rsidRPr="00CF6AFB" w:rsidRDefault="00A042BA" w:rsidP="00885178">
            <w:pPr>
              <w:keepNext/>
              <w:keepLines/>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8</w:t>
            </w:r>
          </w:p>
        </w:tc>
        <w:tc>
          <w:tcPr>
            <w:tcW w:w="725" w:type="pct"/>
            <w:tcMar>
              <w:left w:w="0" w:type="dxa"/>
              <w:right w:w="0" w:type="dxa"/>
            </w:tcMar>
          </w:tcPr>
          <w:p w:rsidR="00A46E0A" w:rsidRPr="00CF6AFB" w:rsidRDefault="0064375F" w:rsidP="00885178">
            <w:pPr>
              <w:keepNext/>
              <w:keepLines/>
              <w:numPr>
                <w:ilvl w:val="0"/>
                <w:numId w:val="25"/>
              </w:numPr>
              <w:adjustRightInd w:val="0"/>
              <w:snapToGrid w:val="0"/>
              <w:ind w:left="217" w:hanging="217"/>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請提供評鑑當天距服務地點</w:t>
            </w:r>
            <w:r w:rsidRPr="00CF6AFB">
              <w:rPr>
                <w:rFonts w:ascii="Times New Roman" w:eastAsia="標楷體" w:hAnsi="Times New Roman" w:cs="Times New Roman"/>
                <w:sz w:val="24"/>
                <w:szCs w:val="24"/>
                <w:lang w:val="en-US" w:bidi="ar-SA"/>
              </w:rPr>
              <w:t>20</w:t>
            </w:r>
            <w:r w:rsidRPr="00CF6AFB">
              <w:rPr>
                <w:rFonts w:ascii="Times New Roman" w:eastAsia="標楷體" w:hAnsi="Times New Roman" w:cs="Times New Roman"/>
                <w:sz w:val="24"/>
                <w:szCs w:val="24"/>
                <w:lang w:val="en-US" w:bidi="ar-SA"/>
              </w:rPr>
              <w:t>分鐘車程內</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原偏鄉、離島除外</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，執行項目</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以</w:t>
            </w:r>
            <w:r w:rsidRPr="00CF6AFB">
              <w:rPr>
                <w:rFonts w:ascii="Times New Roman" w:eastAsia="標楷體" w:hAnsi="Times New Roman" w:cs="Times New Roman"/>
                <w:sz w:val="24"/>
                <w:szCs w:val="24"/>
                <w:lang w:val="en-US" w:bidi="ar-SA"/>
              </w:rPr>
              <w:t>BA01~08</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BA10~12</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BA15</w:t>
            </w:r>
            <w:r w:rsidRPr="00CF6AFB">
              <w:rPr>
                <w:rFonts w:ascii="Times New Roman" w:eastAsia="標楷體" w:hAnsi="Times New Roman" w:cs="Times New Roman"/>
                <w:sz w:val="24"/>
                <w:szCs w:val="24"/>
                <w:lang w:val="en-US" w:bidi="ar-SA"/>
              </w:rPr>
              <w:t>為原則</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之服務對象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家屬名單。</w:t>
            </w:r>
          </w:p>
          <w:p w:rsidR="00A46E0A" w:rsidRPr="00CF6AFB" w:rsidRDefault="0064375F" w:rsidP="00885178">
            <w:pPr>
              <w:keepNext/>
              <w:keepLines/>
              <w:numPr>
                <w:ilvl w:val="0"/>
                <w:numId w:val="25"/>
              </w:numPr>
              <w:adjustRightInd w:val="0"/>
              <w:snapToGrid w:val="0"/>
              <w:ind w:left="217" w:hanging="21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評鑑委員自上述名單中</w:t>
            </w:r>
            <w:r w:rsidRPr="00CF6AFB">
              <w:rPr>
                <w:rFonts w:ascii="Times New Roman" w:eastAsia="標楷體" w:hAnsi="Times New Roman" w:cs="Times New Roman" w:hint="eastAsia"/>
                <w:b/>
                <w:sz w:val="24"/>
                <w:szCs w:val="24"/>
                <w:lang w:val="en-US" w:bidi="ar-SA"/>
              </w:rPr>
              <w:t>隨機抽選至少</w:t>
            </w:r>
            <w:r w:rsidRPr="00CF6AFB">
              <w:rPr>
                <w:rFonts w:ascii="Times New Roman" w:eastAsia="標楷體" w:hAnsi="Times New Roman" w:cs="Times New Roman"/>
                <w:b/>
                <w:sz w:val="24"/>
                <w:szCs w:val="24"/>
                <w:lang w:val="en-US" w:bidi="ar-SA"/>
              </w:rPr>
              <w:t>1</w:t>
            </w:r>
            <w:r w:rsidRPr="00CF6AFB">
              <w:rPr>
                <w:rFonts w:ascii="Times New Roman" w:eastAsia="標楷體" w:hAnsi="Times New Roman" w:cs="Times New Roman" w:hint="eastAsia"/>
                <w:b/>
                <w:sz w:val="24"/>
                <w:szCs w:val="24"/>
                <w:lang w:val="en-US" w:bidi="ar-SA"/>
              </w:rPr>
              <w:t>名服務對象</w:t>
            </w:r>
            <w:r w:rsidRPr="00CF6AFB">
              <w:rPr>
                <w:rFonts w:ascii="Times New Roman" w:eastAsia="標楷體" w:hAnsi="Times New Roman" w:cs="Times New Roman"/>
                <w:sz w:val="24"/>
                <w:szCs w:val="24"/>
                <w:lang w:val="en-US" w:bidi="ar-SA"/>
              </w:rPr>
              <w:t>，並需取得服務對象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家屬同意，瞭解當日照顧計畫執行情形。</w:t>
            </w:r>
          </w:p>
          <w:p w:rsidR="00A46E0A" w:rsidRPr="00CF6AFB" w:rsidRDefault="0064375F" w:rsidP="00885178">
            <w:pPr>
              <w:keepNext/>
              <w:keepLines/>
              <w:numPr>
                <w:ilvl w:val="0"/>
                <w:numId w:val="25"/>
              </w:numPr>
              <w:adjustRightInd w:val="0"/>
              <w:snapToGrid w:val="0"/>
              <w:spacing w:afterLines="150" w:after="540"/>
              <w:ind w:left="235" w:hangingChars="98" w:hanging="235"/>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lang w:val="en-US" w:bidi="ar-SA"/>
              </w:rPr>
              <w:t>評核方式訂有訪談服務對象了解執行情形者，不適用於失智症者</w:t>
            </w:r>
            <w:r w:rsidR="00885178">
              <w:rPr>
                <w:rFonts w:ascii="Times New Roman" w:eastAsia="標楷體" w:hAnsi="Times New Roman" w:cs="Times New Roman"/>
                <w:sz w:val="24"/>
                <w:lang w:val="en-US" w:bidi="ar-SA"/>
              </w:rPr>
              <w:t>。</w:t>
            </w:r>
          </w:p>
        </w:tc>
        <w:tc>
          <w:tcPr>
            <w:tcW w:w="594" w:type="pct"/>
            <w:tcMar>
              <w:left w:w="0" w:type="dxa"/>
              <w:right w:w="0" w:type="dxa"/>
            </w:tcMar>
          </w:tcPr>
          <w:p w:rsidR="00A46E0A" w:rsidRPr="00CF6AFB" w:rsidRDefault="0064375F" w:rsidP="00885178">
            <w:pPr>
              <w:keepNext/>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實際至案家訪視，並與服務對象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家屬訪談，以確保機構提供之服務品質。</w:t>
            </w:r>
          </w:p>
        </w:tc>
      </w:tr>
      <w:tr w:rsidR="00F60A0F" w:rsidRPr="00CF6AFB" w:rsidTr="00F60A0F">
        <w:trPr>
          <w:trHeight w:val="449"/>
          <w:jc w:val="center"/>
        </w:trPr>
        <w:tc>
          <w:tcPr>
            <w:tcW w:w="233" w:type="pct"/>
            <w:tcMar>
              <w:left w:w="0" w:type="dxa"/>
              <w:right w:w="0" w:type="dxa"/>
            </w:tcMar>
          </w:tcPr>
          <w:p w:rsidR="00A46E0A" w:rsidRPr="00CF6AFB" w:rsidRDefault="0064375F">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B3</w:t>
            </w:r>
          </w:p>
        </w:tc>
        <w:tc>
          <w:tcPr>
            <w:tcW w:w="534"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跨專業服務提供</w:t>
            </w:r>
          </w:p>
        </w:tc>
        <w:tc>
          <w:tcPr>
            <w:tcW w:w="918" w:type="pct"/>
            <w:tcMar>
              <w:left w:w="0" w:type="dxa"/>
              <w:right w:w="0" w:type="dxa"/>
            </w:tcMar>
          </w:tcPr>
          <w:p w:rsidR="00A46E0A" w:rsidRPr="00CF6AFB"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依服務對象需求，適時轉介醫療或其他專業服務</w:t>
            </w:r>
            <w:r w:rsidR="00086A5B" w:rsidRPr="00CF6AFB">
              <w:rPr>
                <w:rFonts w:ascii="Times New Roman" w:eastAsia="標楷體" w:hAnsi="Times New Roman" w:cs="Times New Roman" w:hint="eastAsia"/>
                <w:sz w:val="24"/>
                <w:szCs w:val="24"/>
                <w:lang w:val="en-US" w:bidi="ar-SA"/>
              </w:rPr>
              <w:t>並追蹤</w:t>
            </w:r>
            <w:r w:rsidR="00086A5B" w:rsidRPr="00CF6AFB">
              <w:rPr>
                <w:rFonts w:ascii="Times New Roman" w:eastAsia="標楷體" w:hAnsi="Times New Roman" w:cs="Times New Roman"/>
                <w:sz w:val="24"/>
                <w:szCs w:val="24"/>
                <w:lang w:val="en-US" w:bidi="ar-SA"/>
              </w:rPr>
              <w:t>，</w:t>
            </w:r>
            <w:r w:rsidR="00086A5B" w:rsidRPr="00CF6AFB">
              <w:rPr>
                <w:rFonts w:ascii="Times New Roman" w:eastAsia="標楷體" w:hAnsi="Times New Roman" w:cs="Times New Roman" w:hint="eastAsia"/>
                <w:sz w:val="24"/>
                <w:szCs w:val="24"/>
                <w:lang w:val="en-US" w:bidi="ar-SA"/>
              </w:rPr>
              <w:t>且</w:t>
            </w:r>
            <w:r w:rsidR="00086A5B" w:rsidRPr="00CF6AFB">
              <w:rPr>
                <w:rFonts w:ascii="Times New Roman" w:eastAsia="標楷體" w:hAnsi="Times New Roman" w:cs="Times New Roman"/>
                <w:sz w:val="24"/>
                <w:szCs w:val="24"/>
                <w:lang w:val="en-US" w:bidi="ar-SA"/>
              </w:rPr>
              <w:t>留有紀錄</w:t>
            </w:r>
            <w:r w:rsidRPr="00CF6AFB">
              <w:rPr>
                <w:rFonts w:ascii="Times New Roman" w:eastAsia="標楷體" w:hAnsi="Times New Roman" w:cs="Times New Roman"/>
                <w:sz w:val="24"/>
                <w:szCs w:val="24"/>
                <w:lang w:val="en-US" w:bidi="ar-SA"/>
              </w:rPr>
              <w:t>。</w:t>
            </w:r>
          </w:p>
          <w:p w:rsidR="00086A5B" w:rsidRPr="00CF6AFB"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每年至少辦理</w:t>
            </w:r>
            <w:r w:rsidRPr="00CF6AFB">
              <w:rPr>
                <w:rFonts w:ascii="Times New Roman" w:eastAsia="標楷體" w:hAnsi="Times New Roman" w:cs="Times New Roman"/>
                <w:sz w:val="24"/>
                <w:szCs w:val="24"/>
                <w:lang w:val="en-US" w:bidi="ar-SA"/>
              </w:rPr>
              <w:t>4</w:t>
            </w:r>
            <w:r w:rsidRPr="00CF6AFB">
              <w:rPr>
                <w:rFonts w:ascii="Times New Roman" w:eastAsia="標楷體" w:hAnsi="Times New Roman" w:cs="Times New Roman"/>
                <w:sz w:val="24"/>
                <w:szCs w:val="24"/>
                <w:lang w:val="en-US" w:bidi="ar-SA"/>
              </w:rPr>
              <w:t>次跨專業服務對象個案討論會，並留有紀錄</w:t>
            </w:r>
            <w:r w:rsidR="00086A5B" w:rsidRPr="00CF6AFB">
              <w:rPr>
                <w:rFonts w:ascii="Times New Roman" w:eastAsia="標楷體" w:hAnsi="Times New Roman" w:cs="Times New Roman" w:hint="eastAsia"/>
                <w:sz w:val="24"/>
                <w:szCs w:val="24"/>
                <w:lang w:val="en-US" w:bidi="ar-SA"/>
              </w:rPr>
              <w:t>。</w:t>
            </w:r>
          </w:p>
          <w:p w:rsidR="00A46E0A" w:rsidRPr="00CF6AFB"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b/>
                <w:sz w:val="24"/>
                <w:szCs w:val="24"/>
                <w:lang w:val="en-US" w:bidi="ar-SA"/>
              </w:rPr>
              <w:t>跨專業個案研討至少三種專業人員共同討論。</w:t>
            </w:r>
          </w:p>
        </w:tc>
        <w:tc>
          <w:tcPr>
            <w:tcW w:w="873"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numPr>
                <w:ilvl w:val="0"/>
                <w:numId w:val="27"/>
              </w:numPr>
              <w:adjustRightInd w:val="0"/>
              <w:snapToGrid w:val="0"/>
              <w:ind w:left="248" w:hanging="248"/>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現場訪談各類專業人員轉介照會之作法及了解是否落實於照顧服務中。</w:t>
            </w:r>
          </w:p>
          <w:p w:rsidR="00A46E0A" w:rsidRPr="00CF6AFB" w:rsidRDefault="0064375F">
            <w:pPr>
              <w:numPr>
                <w:ilvl w:val="0"/>
                <w:numId w:val="27"/>
              </w:numPr>
              <w:adjustRightInd w:val="0"/>
              <w:snapToGrid w:val="0"/>
              <w:ind w:left="276" w:hanging="276"/>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專業人員係依其原來之專業背景定義</w:t>
            </w:r>
            <w:r w:rsidRPr="00CF6AFB">
              <w:rPr>
                <w:rFonts w:ascii="Times New Roman" w:eastAsia="標楷體" w:hAnsi="Times New Roman" w:cs="Times New Roman"/>
                <w:sz w:val="24"/>
                <w:lang w:val="en-US" w:bidi="ar-SA"/>
              </w:rPr>
              <w:t>，包含照顧服務、社會工作、醫護等</w:t>
            </w:r>
            <w:r w:rsidRPr="00CF6AFB">
              <w:rPr>
                <w:rFonts w:ascii="Times New Roman" w:eastAsia="標楷體" w:hAnsi="Times New Roman" w:cs="Times New Roman"/>
                <w:sz w:val="24"/>
                <w:szCs w:val="24"/>
                <w:lang w:val="en-US" w:bidi="ar-SA"/>
              </w:rPr>
              <w:t>。</w:t>
            </w:r>
          </w:p>
          <w:p w:rsidR="00A46E0A" w:rsidRPr="00CF6AFB" w:rsidRDefault="0064375F">
            <w:pPr>
              <w:numPr>
                <w:ilvl w:val="0"/>
                <w:numId w:val="27"/>
              </w:numPr>
              <w:adjustRightInd w:val="0"/>
              <w:snapToGrid w:val="0"/>
              <w:ind w:left="276" w:hanging="276"/>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檢閱服務對象個案討論會相關紀錄。</w:t>
            </w:r>
          </w:p>
        </w:tc>
        <w:tc>
          <w:tcPr>
            <w:tcW w:w="903" w:type="pct"/>
            <w:tcMar>
              <w:left w:w="0" w:type="dxa"/>
              <w:right w:w="0" w:type="dxa"/>
            </w:tcMar>
          </w:tcPr>
          <w:p w:rsidR="00086A5B" w:rsidRPr="003F578A" w:rsidRDefault="0064375F" w:rsidP="00086A5B">
            <w:pPr>
              <w:adjustRightInd w:val="0"/>
              <w:snapToGrid w:val="0"/>
              <w:jc w:val="both"/>
              <w:rPr>
                <w:rFonts w:ascii="Times New Roman" w:eastAsia="標楷體" w:hAnsi="Times New Roman" w:cs="Times New Roman"/>
                <w:sz w:val="24"/>
                <w:szCs w:val="24"/>
                <w:lang w:val="en-US"/>
              </w:rPr>
            </w:pPr>
            <w:r w:rsidRPr="003F578A">
              <w:rPr>
                <w:rFonts w:ascii="Times New Roman" w:eastAsia="標楷體" w:hAnsi="Times New Roman" w:cs="Times New Roman" w:hint="eastAsia"/>
                <w:sz w:val="24"/>
                <w:szCs w:val="24"/>
                <w:lang w:val="en-US" w:bidi="ar-SA"/>
              </w:rPr>
              <w:t>A</w:t>
            </w:r>
            <w:r w:rsidR="00086A5B" w:rsidRPr="003F578A">
              <w:rPr>
                <w:rFonts w:ascii="Times New Roman" w:eastAsia="標楷體" w:hAnsi="Times New Roman" w:cs="Times New Roman"/>
                <w:sz w:val="24"/>
                <w:szCs w:val="24"/>
              </w:rPr>
              <w:t>完全符合</w:t>
            </w:r>
            <w:r w:rsidR="00A51DAF" w:rsidRPr="003F578A">
              <w:rPr>
                <w:rFonts w:ascii="Times New Roman" w:eastAsia="標楷體" w:hAnsi="Times New Roman" w:cs="Times New Roman"/>
                <w:sz w:val="24"/>
                <w:szCs w:val="24"/>
                <w:lang w:val="en-US"/>
              </w:rPr>
              <w:t>(</w:t>
            </w:r>
            <w:r w:rsidR="00A51DAF" w:rsidRPr="003F578A">
              <w:rPr>
                <w:rFonts w:ascii="Times New Roman" w:eastAsia="標楷體" w:hAnsi="Times New Roman" w:cs="Times New Roman" w:hint="eastAsia"/>
                <w:sz w:val="24"/>
                <w:szCs w:val="24"/>
                <w:lang w:val="en-US"/>
              </w:rPr>
              <w:t>8</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lang w:val="en-US"/>
              </w:rPr>
              <w:t>)</w:t>
            </w:r>
          </w:p>
          <w:p w:rsidR="00086A5B" w:rsidRPr="003F578A" w:rsidRDefault="00086A5B" w:rsidP="00086A5B">
            <w:pPr>
              <w:adjustRightInd w:val="0"/>
              <w:snapToGrid w:val="0"/>
              <w:jc w:val="both"/>
              <w:rPr>
                <w:rFonts w:ascii="Times New Roman" w:eastAsia="標楷體" w:hAnsi="Times New Roman" w:cs="Times New Roman"/>
                <w:sz w:val="24"/>
                <w:szCs w:val="24"/>
                <w:lang w:val="en-US"/>
              </w:rPr>
            </w:pPr>
            <w:r w:rsidRPr="003F578A">
              <w:rPr>
                <w:rFonts w:ascii="Times New Roman" w:eastAsia="標楷體" w:hAnsi="Times New Roman" w:cs="Times New Roman" w:hint="eastAsia"/>
                <w:sz w:val="24"/>
                <w:szCs w:val="24"/>
                <w:lang w:val="en-US"/>
              </w:rPr>
              <w:t>B</w:t>
            </w:r>
            <w:r w:rsidRPr="003F578A">
              <w:rPr>
                <w:rFonts w:ascii="Times New Roman" w:eastAsia="標楷體" w:hAnsi="Times New Roman" w:cs="Times New Roman"/>
                <w:sz w:val="24"/>
                <w:szCs w:val="24"/>
              </w:rPr>
              <w:t>大部分符合</w:t>
            </w:r>
            <w:r w:rsidR="00A51DAF" w:rsidRPr="003F578A">
              <w:rPr>
                <w:rFonts w:ascii="Times New Roman" w:eastAsia="標楷體" w:hAnsi="Times New Roman" w:cs="Times New Roman"/>
                <w:sz w:val="24"/>
                <w:szCs w:val="24"/>
                <w:lang w:val="en-US"/>
              </w:rPr>
              <w:t>(</w:t>
            </w:r>
            <w:r w:rsidR="00A51DAF" w:rsidRPr="003F578A">
              <w:rPr>
                <w:rFonts w:ascii="Times New Roman" w:eastAsia="標楷體" w:hAnsi="Times New Roman" w:cs="Times New Roman" w:hint="eastAsia"/>
                <w:sz w:val="24"/>
                <w:szCs w:val="24"/>
                <w:lang w:val="en-US"/>
              </w:rPr>
              <w:t>6.8</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lang w:val="en-US"/>
              </w:rPr>
              <w:t>)</w:t>
            </w:r>
          </w:p>
          <w:p w:rsidR="00086A5B" w:rsidRPr="00CF6AFB" w:rsidRDefault="00086A5B" w:rsidP="00086A5B">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086A5B" w:rsidRPr="003F578A" w:rsidRDefault="00086A5B" w:rsidP="00086A5B">
            <w:pPr>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C</w:t>
            </w:r>
            <w:r w:rsidRPr="003F578A">
              <w:rPr>
                <w:rFonts w:ascii="Times New Roman" w:eastAsia="標楷體" w:hAnsi="Times New Roman" w:cs="Times New Roman"/>
                <w:sz w:val="24"/>
                <w:szCs w:val="24"/>
              </w:rPr>
              <w:t>部分符合</w:t>
            </w:r>
            <w:r w:rsidR="00A51DAF" w:rsidRPr="003F578A">
              <w:rPr>
                <w:rFonts w:ascii="Times New Roman" w:eastAsia="標楷體" w:hAnsi="Times New Roman" w:cs="Times New Roman"/>
                <w:sz w:val="24"/>
                <w:szCs w:val="24"/>
              </w:rPr>
              <w:t>(</w:t>
            </w:r>
            <w:r w:rsidR="00A51DAF" w:rsidRPr="003F578A">
              <w:rPr>
                <w:rFonts w:ascii="Times New Roman" w:eastAsia="標楷體" w:hAnsi="Times New Roman" w:cs="Times New Roman" w:hint="eastAsia"/>
                <w:sz w:val="24"/>
                <w:szCs w:val="24"/>
              </w:rPr>
              <w:t>5.6</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p w:rsidR="00086A5B" w:rsidRPr="00CF6AFB" w:rsidRDefault="00086A5B" w:rsidP="00086A5B">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086A5B" w:rsidRPr="003F578A" w:rsidRDefault="00086A5B" w:rsidP="00086A5B">
            <w:pPr>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D</w:t>
            </w:r>
            <w:r w:rsidRPr="003F578A">
              <w:rPr>
                <w:rFonts w:ascii="Times New Roman" w:eastAsia="標楷體" w:hAnsi="Times New Roman" w:cs="Times New Roman"/>
                <w:sz w:val="24"/>
                <w:szCs w:val="24"/>
              </w:rPr>
              <w:t>少部分符合</w:t>
            </w:r>
            <w:r w:rsidR="00A51DAF" w:rsidRPr="003F578A">
              <w:rPr>
                <w:rFonts w:ascii="Times New Roman" w:eastAsia="標楷體" w:hAnsi="Times New Roman" w:cs="Times New Roman"/>
                <w:sz w:val="24"/>
                <w:szCs w:val="24"/>
              </w:rPr>
              <w:t>(</w:t>
            </w:r>
            <w:r w:rsidR="00A51DAF" w:rsidRPr="003F578A">
              <w:rPr>
                <w:rFonts w:ascii="Times New Roman" w:eastAsia="標楷體" w:hAnsi="Times New Roman" w:cs="Times New Roman" w:hint="eastAsia"/>
                <w:sz w:val="24"/>
                <w:szCs w:val="24"/>
              </w:rPr>
              <w:t>2.4</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p w:rsidR="00086A5B" w:rsidRPr="00CF6AFB" w:rsidRDefault="00086A5B" w:rsidP="00086A5B">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A46E0A" w:rsidRPr="003F578A" w:rsidRDefault="00086A5B" w:rsidP="00885178">
            <w:pPr>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E</w:t>
            </w:r>
            <w:r w:rsidRPr="003F578A">
              <w:rPr>
                <w:rFonts w:ascii="Times New Roman" w:eastAsia="標楷體" w:hAnsi="Times New Roman" w:cs="Times New Roman"/>
                <w:sz w:val="24"/>
                <w:szCs w:val="24"/>
              </w:rPr>
              <w:t>完全不符合</w:t>
            </w:r>
            <w:r w:rsidR="00A51DAF" w:rsidRPr="003F578A">
              <w:rPr>
                <w:rFonts w:ascii="Times New Roman" w:eastAsia="標楷體" w:hAnsi="Times New Roman" w:cs="Times New Roman"/>
                <w:sz w:val="24"/>
                <w:szCs w:val="24"/>
              </w:rPr>
              <w:t>(0</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tc>
        <w:tc>
          <w:tcPr>
            <w:tcW w:w="220" w:type="pct"/>
            <w:tcMar>
              <w:left w:w="0" w:type="dxa"/>
              <w:right w:w="0" w:type="dxa"/>
            </w:tcMar>
            <w:vAlign w:val="center"/>
          </w:tcPr>
          <w:p w:rsidR="00A46E0A" w:rsidRPr="00CF6AFB" w:rsidRDefault="00A042BA">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8</w:t>
            </w:r>
          </w:p>
        </w:tc>
        <w:tc>
          <w:tcPr>
            <w:tcW w:w="725" w:type="pct"/>
            <w:tcMar>
              <w:left w:w="0" w:type="dxa"/>
              <w:right w:w="0" w:type="dxa"/>
            </w:tcMar>
          </w:tcPr>
          <w:p w:rsidR="00A46E0A" w:rsidRPr="00CF6AFB" w:rsidRDefault="0064375F" w:rsidP="002F3685">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跨專業服務對象個案討論會須至少包含</w:t>
            </w:r>
            <w:r w:rsidR="0019202E" w:rsidRPr="00CF6AFB">
              <w:rPr>
                <w:rFonts w:ascii="Times New Roman" w:eastAsia="標楷體" w:hAnsi="Times New Roman" w:cs="Times New Roman"/>
                <w:sz w:val="24"/>
                <w:szCs w:val="24"/>
                <w:lang w:val="en-US" w:bidi="ar-SA"/>
              </w:rPr>
              <w:t>3</w:t>
            </w:r>
            <w:r w:rsidRPr="00CF6AFB">
              <w:rPr>
                <w:rFonts w:ascii="Times New Roman" w:eastAsia="標楷體" w:hAnsi="Times New Roman" w:cs="Times New Roman"/>
                <w:sz w:val="24"/>
                <w:szCs w:val="24"/>
                <w:lang w:val="en-US" w:bidi="ar-SA"/>
              </w:rPr>
              <w:t>種不同專業領域。</w:t>
            </w:r>
          </w:p>
        </w:tc>
        <w:tc>
          <w:tcPr>
            <w:tcW w:w="594" w:type="pct"/>
            <w:tcMar>
              <w:left w:w="0" w:type="dxa"/>
              <w:right w:w="0" w:type="dxa"/>
            </w:tcMar>
          </w:tcPr>
          <w:p w:rsidR="00A46E0A" w:rsidRPr="00CF6AFB" w:rsidRDefault="0064375F">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依服務對象情況，召開會議確實討論，以保障服務對象權益。</w:t>
            </w:r>
          </w:p>
        </w:tc>
      </w:tr>
      <w:tr w:rsidR="00F60A0F" w:rsidRPr="00CF6AFB" w:rsidTr="00E44E7F">
        <w:trPr>
          <w:trHeight w:val="2835"/>
          <w:jc w:val="center"/>
        </w:trPr>
        <w:tc>
          <w:tcPr>
            <w:tcW w:w="233" w:type="pct"/>
            <w:tcMar>
              <w:left w:w="0" w:type="dxa"/>
              <w:right w:w="0" w:type="dxa"/>
            </w:tcMar>
          </w:tcPr>
          <w:p w:rsidR="00A46E0A" w:rsidRPr="00CF6AFB" w:rsidRDefault="0064375F" w:rsidP="00885178">
            <w:pPr>
              <w:keepNext/>
              <w:adjustRightInd w:val="0"/>
              <w:snapToGrid w:val="0"/>
              <w:jc w:val="center"/>
              <w:rPr>
                <w:rFonts w:eastAsia="標楷體" w:hint="eastAsia"/>
                <w:lang w:val="en-US" w:bidi="ar-SA"/>
              </w:rPr>
            </w:pPr>
            <w:r w:rsidRPr="00CF6AFB">
              <w:rPr>
                <w:rFonts w:ascii="Times New Roman" w:eastAsia="標楷體" w:hAnsi="Times New Roman" w:cs="Times New Roman"/>
                <w:sz w:val="24"/>
                <w:szCs w:val="24"/>
                <w:lang w:val="en-US" w:bidi="ar-SA"/>
              </w:rPr>
              <w:lastRenderedPageBreak/>
              <w:t>B4</w:t>
            </w:r>
          </w:p>
        </w:tc>
        <w:tc>
          <w:tcPr>
            <w:tcW w:w="534" w:type="pct"/>
            <w:tcMar>
              <w:left w:w="0" w:type="dxa"/>
              <w:right w:w="0" w:type="dxa"/>
            </w:tcMar>
          </w:tcPr>
          <w:p w:rsidR="00A46E0A" w:rsidRPr="00CF6AFB" w:rsidRDefault="0064375F" w:rsidP="00885178">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服務對象開案及結案管理</w:t>
            </w:r>
          </w:p>
        </w:tc>
        <w:tc>
          <w:tcPr>
            <w:tcW w:w="918" w:type="pct"/>
            <w:tcMar>
              <w:left w:w="0" w:type="dxa"/>
              <w:right w:w="0" w:type="dxa"/>
            </w:tcMar>
          </w:tcPr>
          <w:p w:rsidR="00A46E0A" w:rsidRPr="00CF6AFB" w:rsidRDefault="0064375F" w:rsidP="00885178">
            <w:pPr>
              <w:keepNext/>
              <w:numPr>
                <w:ilvl w:val="0"/>
                <w:numId w:val="28"/>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訂定開案</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收案、轉介、暫停服務、結案處理流程，並確實向服務對象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家屬說明。</w:t>
            </w:r>
          </w:p>
          <w:p w:rsidR="00A46E0A" w:rsidRPr="00CF6AFB" w:rsidRDefault="0064375F" w:rsidP="00885178">
            <w:pPr>
              <w:keepNext/>
              <w:numPr>
                <w:ilvl w:val="0"/>
                <w:numId w:val="28"/>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確實執行個案管理，並留有紀錄。</w:t>
            </w:r>
          </w:p>
        </w:tc>
        <w:tc>
          <w:tcPr>
            <w:tcW w:w="873" w:type="pct"/>
            <w:tcMar>
              <w:left w:w="0" w:type="dxa"/>
              <w:right w:w="0" w:type="dxa"/>
            </w:tcMar>
          </w:tcPr>
          <w:p w:rsidR="00A46E0A" w:rsidRPr="00CF6AFB" w:rsidRDefault="0064375F" w:rsidP="00885178">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rsidP="00885178">
            <w:pPr>
              <w:keepNext/>
              <w:numPr>
                <w:ilvl w:val="0"/>
                <w:numId w:val="29"/>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檢閱開案</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收案、轉介、暫停服務、結案流程。</w:t>
            </w:r>
          </w:p>
          <w:p w:rsidR="00A46E0A" w:rsidRPr="00CF6AFB" w:rsidRDefault="0064375F" w:rsidP="00885178">
            <w:pPr>
              <w:keepNext/>
              <w:numPr>
                <w:ilvl w:val="0"/>
                <w:numId w:val="29"/>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與居家服務督導員訪談了解其執行情形。</w:t>
            </w:r>
          </w:p>
          <w:p w:rsidR="00A46E0A" w:rsidRPr="00CF6AFB" w:rsidRDefault="0064375F" w:rsidP="00885178">
            <w:pPr>
              <w:keepNext/>
              <w:numPr>
                <w:ilvl w:val="0"/>
                <w:numId w:val="29"/>
              </w:numPr>
              <w:adjustRightInd w:val="0"/>
              <w:snapToGrid w:val="0"/>
              <w:ind w:left="227"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檢視執行作業相關佐證資料。</w:t>
            </w:r>
          </w:p>
        </w:tc>
        <w:tc>
          <w:tcPr>
            <w:tcW w:w="903" w:type="pct"/>
            <w:tcMar>
              <w:left w:w="0" w:type="dxa"/>
              <w:right w:w="0" w:type="dxa"/>
            </w:tcMar>
          </w:tcPr>
          <w:p w:rsidR="00E876F2" w:rsidRPr="003F578A" w:rsidRDefault="00E876F2" w:rsidP="00885178">
            <w:pPr>
              <w:keepNext/>
              <w:adjustRightInd w:val="0"/>
              <w:snapToGrid w:val="0"/>
              <w:jc w:val="both"/>
              <w:rPr>
                <w:rFonts w:ascii="Times New Roman" w:eastAsia="標楷體" w:hAnsi="Times New Roman" w:cs="Times New Roman"/>
                <w:sz w:val="24"/>
                <w:szCs w:val="24"/>
                <w:lang w:val="en-US"/>
              </w:rPr>
            </w:pPr>
            <w:r w:rsidRPr="003F578A">
              <w:rPr>
                <w:rFonts w:ascii="Times New Roman" w:eastAsia="標楷體" w:hAnsi="Times New Roman" w:cs="Times New Roman"/>
                <w:sz w:val="24"/>
                <w:szCs w:val="24"/>
                <w:lang w:val="en-US"/>
              </w:rPr>
              <w:t>A</w:t>
            </w:r>
            <w:r w:rsidRPr="003F578A">
              <w:rPr>
                <w:rFonts w:ascii="Times New Roman" w:eastAsia="標楷體" w:hAnsi="Times New Roman" w:cs="Times New Roman"/>
                <w:sz w:val="24"/>
                <w:szCs w:val="24"/>
              </w:rPr>
              <w:t>完全符合</w:t>
            </w:r>
            <w:r w:rsidR="00A51DAF" w:rsidRPr="003F578A">
              <w:rPr>
                <w:rFonts w:ascii="Times New Roman" w:eastAsia="標楷體" w:hAnsi="Times New Roman" w:cs="Times New Roman"/>
                <w:sz w:val="24"/>
                <w:szCs w:val="24"/>
                <w:lang w:val="en-US"/>
              </w:rPr>
              <w:t>(</w:t>
            </w:r>
            <w:r w:rsidR="00A51DAF" w:rsidRPr="003F578A">
              <w:rPr>
                <w:rFonts w:ascii="Times New Roman" w:eastAsia="標楷體" w:hAnsi="Times New Roman" w:cs="Times New Roman" w:hint="eastAsia"/>
                <w:sz w:val="24"/>
                <w:szCs w:val="24"/>
                <w:lang w:val="en-US"/>
              </w:rPr>
              <w:t>6</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lang w:val="en-US"/>
              </w:rPr>
              <w:t>)</w:t>
            </w:r>
          </w:p>
          <w:p w:rsidR="00E876F2" w:rsidRPr="003F578A" w:rsidRDefault="00E876F2" w:rsidP="00885178">
            <w:pPr>
              <w:keepNext/>
              <w:adjustRightInd w:val="0"/>
              <w:snapToGrid w:val="0"/>
              <w:jc w:val="both"/>
              <w:rPr>
                <w:rFonts w:ascii="Times New Roman" w:eastAsia="標楷體" w:hAnsi="Times New Roman" w:cs="Times New Roman"/>
                <w:sz w:val="24"/>
                <w:szCs w:val="24"/>
                <w:lang w:val="en-US"/>
              </w:rPr>
            </w:pPr>
            <w:r w:rsidRPr="003F578A">
              <w:rPr>
                <w:rFonts w:ascii="Times New Roman" w:eastAsia="標楷體" w:hAnsi="Times New Roman" w:cs="Times New Roman" w:hint="eastAsia"/>
                <w:sz w:val="24"/>
                <w:szCs w:val="24"/>
                <w:lang w:val="en-US"/>
              </w:rPr>
              <w:t>B</w:t>
            </w:r>
            <w:r w:rsidRPr="003F578A">
              <w:rPr>
                <w:rFonts w:ascii="Times New Roman" w:eastAsia="標楷體" w:hAnsi="Times New Roman" w:cs="Times New Roman"/>
                <w:sz w:val="24"/>
                <w:szCs w:val="24"/>
              </w:rPr>
              <w:t>部分符合</w:t>
            </w:r>
            <w:r w:rsidR="00A51DAF" w:rsidRPr="003F578A">
              <w:rPr>
                <w:rFonts w:ascii="Times New Roman" w:eastAsia="標楷體" w:hAnsi="Times New Roman" w:cs="Times New Roman"/>
                <w:sz w:val="24"/>
                <w:szCs w:val="24"/>
                <w:lang w:val="en-US"/>
              </w:rPr>
              <w:t>(</w:t>
            </w:r>
            <w:r w:rsidR="00A51DAF" w:rsidRPr="003F578A">
              <w:rPr>
                <w:rFonts w:ascii="Times New Roman" w:eastAsia="標楷體" w:hAnsi="Times New Roman" w:cs="Times New Roman" w:hint="eastAsia"/>
                <w:sz w:val="24"/>
                <w:szCs w:val="24"/>
                <w:lang w:val="en-US"/>
              </w:rPr>
              <w:t>4.2</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lang w:val="en-US"/>
              </w:rPr>
              <w:t>)</w:t>
            </w:r>
          </w:p>
          <w:p w:rsidR="00A46E0A" w:rsidRPr="003F578A" w:rsidRDefault="00E876F2" w:rsidP="00885178">
            <w:pPr>
              <w:keepNext/>
              <w:adjustRightInd w:val="0"/>
              <w:snapToGrid w:val="0"/>
              <w:jc w:val="both"/>
              <w:rPr>
                <w:rFonts w:ascii="Times New Roman" w:eastAsia="標楷體" w:hAnsi="Times New Roman" w:cs="Times New Roman"/>
                <w:szCs w:val="24"/>
                <w:lang w:val="en-US"/>
              </w:rPr>
            </w:pPr>
            <w:r w:rsidRPr="003F578A">
              <w:rPr>
                <w:rFonts w:ascii="Times New Roman" w:eastAsia="標楷體" w:hAnsi="Times New Roman" w:cs="Times New Roman" w:hint="eastAsia"/>
                <w:sz w:val="24"/>
                <w:szCs w:val="24"/>
                <w:lang w:val="en-US"/>
              </w:rPr>
              <w:t>C</w:t>
            </w:r>
            <w:r w:rsidRPr="003F578A">
              <w:rPr>
                <w:rFonts w:ascii="Times New Roman" w:eastAsia="標楷體" w:hAnsi="Times New Roman" w:cs="Times New Roman"/>
                <w:sz w:val="24"/>
                <w:szCs w:val="24"/>
              </w:rPr>
              <w:t>完全不符合</w:t>
            </w:r>
            <w:r w:rsidR="00A51DAF" w:rsidRPr="003F578A">
              <w:rPr>
                <w:rFonts w:ascii="Times New Roman" w:eastAsia="標楷體" w:hAnsi="Times New Roman" w:cs="Times New Roman"/>
                <w:sz w:val="24"/>
                <w:szCs w:val="24"/>
              </w:rPr>
              <w:t>(0</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tc>
        <w:tc>
          <w:tcPr>
            <w:tcW w:w="220" w:type="pct"/>
            <w:tcMar>
              <w:left w:w="0" w:type="dxa"/>
              <w:right w:w="0" w:type="dxa"/>
            </w:tcMar>
            <w:vAlign w:val="center"/>
          </w:tcPr>
          <w:p w:rsidR="00A46E0A" w:rsidRPr="00CF6AFB" w:rsidRDefault="00A042BA" w:rsidP="00885178">
            <w:pPr>
              <w:keepNext/>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6</w:t>
            </w:r>
          </w:p>
        </w:tc>
        <w:tc>
          <w:tcPr>
            <w:tcW w:w="725" w:type="pct"/>
            <w:tcMar>
              <w:left w:w="0" w:type="dxa"/>
              <w:right w:w="0" w:type="dxa"/>
            </w:tcMar>
          </w:tcPr>
          <w:p w:rsidR="00A46E0A" w:rsidRPr="00CF6AFB" w:rsidRDefault="0064375F" w:rsidP="00885178">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個案管理內容：如開案、建檔、服務內容、轉介、暫停服務、結案等。</w:t>
            </w:r>
          </w:p>
        </w:tc>
        <w:tc>
          <w:tcPr>
            <w:tcW w:w="594" w:type="pct"/>
            <w:tcMar>
              <w:left w:w="0" w:type="dxa"/>
              <w:right w:w="0" w:type="dxa"/>
            </w:tcMar>
          </w:tcPr>
          <w:p w:rsidR="00A46E0A" w:rsidRPr="00CF6AFB" w:rsidRDefault="0064375F" w:rsidP="00885178">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bCs/>
                <w:sz w:val="24"/>
                <w:szCs w:val="24"/>
                <w:lang w:val="en-US" w:bidi="ar-SA"/>
              </w:rPr>
              <w:t>機構確實執行</w:t>
            </w:r>
            <w:r w:rsidRPr="00CF6AFB">
              <w:rPr>
                <w:rFonts w:ascii="Times New Roman" w:eastAsia="標楷體" w:hAnsi="Times New Roman" w:cs="Times New Roman"/>
                <w:sz w:val="24"/>
                <w:szCs w:val="24"/>
                <w:lang w:val="en-US" w:bidi="ar-SA"/>
              </w:rPr>
              <w:t>服務對象開案及結案流程</w:t>
            </w:r>
            <w:r w:rsidRPr="00CF6AFB">
              <w:rPr>
                <w:rFonts w:ascii="Times New Roman" w:eastAsia="標楷體" w:hAnsi="Times New Roman" w:cs="Times New Roman"/>
                <w:bCs/>
                <w:sz w:val="24"/>
                <w:szCs w:val="24"/>
                <w:lang w:val="en-US" w:bidi="ar-SA"/>
              </w:rPr>
              <w:t>及個案紀錄，以利機構後續相關資料之留存及追溯。</w:t>
            </w:r>
          </w:p>
        </w:tc>
      </w:tr>
      <w:tr w:rsidR="00F60A0F" w:rsidRPr="00CF6AFB" w:rsidTr="00E44E7F">
        <w:trPr>
          <w:trHeight w:val="2835"/>
          <w:jc w:val="center"/>
        </w:trPr>
        <w:tc>
          <w:tcPr>
            <w:tcW w:w="233" w:type="pct"/>
            <w:tcMar>
              <w:left w:w="0" w:type="dxa"/>
              <w:right w:w="0" w:type="dxa"/>
            </w:tcMar>
          </w:tcPr>
          <w:p w:rsidR="00A46E0A" w:rsidRPr="00CF6AFB" w:rsidRDefault="0064375F" w:rsidP="00A042BA">
            <w:pPr>
              <w:adjustRightInd w:val="0"/>
              <w:snapToGrid w:val="0"/>
              <w:jc w:val="center"/>
              <w:rPr>
                <w:rFonts w:eastAsia="標楷體" w:hint="eastAsia"/>
                <w:lang w:val="en-US" w:bidi="ar-SA"/>
              </w:rPr>
            </w:pPr>
            <w:r w:rsidRPr="00CF6AFB">
              <w:rPr>
                <w:rFonts w:ascii="Times New Roman" w:eastAsia="標楷體" w:hAnsi="Times New Roman" w:cs="Times New Roman"/>
                <w:sz w:val="24"/>
                <w:szCs w:val="24"/>
                <w:lang w:val="en-US" w:bidi="ar-SA"/>
              </w:rPr>
              <w:t>B5</w:t>
            </w:r>
          </w:p>
        </w:tc>
        <w:tc>
          <w:tcPr>
            <w:tcW w:w="534" w:type="pct"/>
            <w:tcMar>
              <w:left w:w="0" w:type="dxa"/>
              <w:right w:w="0" w:type="dxa"/>
            </w:tcMar>
          </w:tcPr>
          <w:p w:rsidR="00A46E0A" w:rsidRPr="00CF6AFB" w:rsidRDefault="0064375F">
            <w:pPr>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bCs/>
                <w:sz w:val="24"/>
                <w:szCs w:val="24"/>
                <w:lang w:val="en-US" w:bidi="ar-SA"/>
              </w:rPr>
              <w:t>意外或緊急事件處理</w:t>
            </w:r>
          </w:p>
        </w:tc>
        <w:tc>
          <w:tcPr>
            <w:tcW w:w="918" w:type="pct"/>
            <w:tcMar>
              <w:left w:w="0" w:type="dxa"/>
              <w:right w:w="0" w:type="dxa"/>
            </w:tcMar>
          </w:tcPr>
          <w:p w:rsidR="00631A84" w:rsidRPr="00CF6AFB" w:rsidRDefault="00631A84" w:rsidP="00631A84">
            <w:pPr>
              <w:keepLines/>
              <w:widowControl/>
              <w:numPr>
                <w:ilvl w:val="0"/>
                <w:numId w:val="30"/>
              </w:numPr>
              <w:autoSpaceDE/>
              <w:autoSpaceDN/>
              <w:adjustRightInd w:val="0"/>
              <w:snapToGrid w:val="0"/>
              <w:jc w:val="both"/>
              <w:rPr>
                <w:rFonts w:ascii="Times New Roman" w:eastAsia="標楷體" w:hAnsi="Times New Roman" w:cs="Times New Roman"/>
                <w:bCs/>
                <w:sz w:val="24"/>
                <w:szCs w:val="24"/>
                <w:lang w:val="en-US" w:bidi="ar-SA"/>
              </w:rPr>
            </w:pPr>
            <w:r w:rsidRPr="00CF6AFB">
              <w:rPr>
                <w:rFonts w:ascii="Times New Roman" w:eastAsia="標楷體" w:hAnsi="Times New Roman" w:cs="Times New Roman"/>
                <w:sz w:val="24"/>
                <w:szCs w:val="24"/>
                <w:lang w:val="en-US" w:bidi="ar-SA"/>
              </w:rPr>
              <w:t>訂</w:t>
            </w:r>
            <w:r w:rsidRPr="00CF6AFB">
              <w:rPr>
                <w:rFonts w:ascii="Times New Roman" w:eastAsia="標楷體" w:hAnsi="Times New Roman" w:cs="Times New Roman"/>
                <w:bCs/>
                <w:sz w:val="24"/>
                <w:szCs w:val="24"/>
                <w:lang w:val="en-US" w:bidi="ar-SA"/>
              </w:rPr>
              <w:t>有</w:t>
            </w:r>
            <w:r w:rsidRPr="00CF6AFB">
              <w:rPr>
                <w:rFonts w:ascii="Times New Roman" w:eastAsia="標楷體" w:hAnsi="Times New Roman" w:cs="Times New Roman" w:hint="eastAsia"/>
                <w:b/>
                <w:bCs/>
                <w:sz w:val="24"/>
                <w:szCs w:val="24"/>
                <w:lang w:val="en-US" w:bidi="ar-SA"/>
              </w:rPr>
              <w:t>符合居家服務特性</w:t>
            </w:r>
            <w:r w:rsidRPr="00CF6AFB">
              <w:rPr>
                <w:rFonts w:ascii="Times New Roman" w:eastAsia="標楷體" w:hAnsi="Times New Roman" w:cs="Times New Roman" w:hint="eastAsia"/>
                <w:bCs/>
                <w:sz w:val="24"/>
                <w:szCs w:val="24"/>
                <w:lang w:val="en-US" w:bidi="ar-SA"/>
              </w:rPr>
              <w:t>之</w:t>
            </w:r>
            <w:r w:rsidRPr="00CF6AFB">
              <w:rPr>
                <w:rFonts w:ascii="Times New Roman" w:eastAsia="標楷體" w:hAnsi="Times New Roman" w:cs="Times New Roman"/>
                <w:bCs/>
                <w:sz w:val="24"/>
                <w:szCs w:val="24"/>
                <w:lang w:val="en-US" w:bidi="ar-SA"/>
              </w:rPr>
              <w:t>緊急</w:t>
            </w:r>
            <w:r w:rsidRPr="00CF6AFB">
              <w:rPr>
                <w:rFonts w:ascii="Times New Roman" w:eastAsia="標楷體" w:hAnsi="Times New Roman" w:cs="Times New Roman"/>
                <w:sz w:val="24"/>
                <w:szCs w:val="24"/>
                <w:lang w:val="en-US" w:bidi="ar-SA"/>
              </w:rPr>
              <w:t>或意外</w:t>
            </w:r>
            <w:r w:rsidRPr="00CF6AFB">
              <w:rPr>
                <w:rFonts w:ascii="Times New Roman" w:eastAsia="標楷體" w:hAnsi="Times New Roman" w:cs="Times New Roman" w:hint="eastAsia"/>
                <w:bCs/>
                <w:sz w:val="24"/>
                <w:szCs w:val="24"/>
                <w:lang w:val="en-US" w:bidi="ar-SA"/>
              </w:rPr>
              <w:t>事件處理</w:t>
            </w:r>
            <w:r w:rsidRPr="00CF6AFB">
              <w:rPr>
                <w:rFonts w:ascii="Times New Roman" w:eastAsia="標楷體" w:hAnsi="Times New Roman" w:cs="Times New Roman"/>
                <w:bCs/>
                <w:sz w:val="24"/>
                <w:szCs w:val="24"/>
                <w:lang w:val="en-US" w:bidi="ar-SA"/>
              </w:rPr>
              <w:t>辦法及流程。</w:t>
            </w:r>
          </w:p>
          <w:p w:rsidR="00631A84" w:rsidRPr="00CF6AFB" w:rsidRDefault="00631A84" w:rsidP="00631A84">
            <w:pPr>
              <w:keepLines/>
              <w:widowControl/>
              <w:numPr>
                <w:ilvl w:val="0"/>
                <w:numId w:val="30"/>
              </w:numPr>
              <w:autoSpaceDE/>
              <w:autoSpaceDN/>
              <w:adjustRightInd w:val="0"/>
              <w:snapToGrid w:val="0"/>
              <w:jc w:val="both"/>
              <w:rPr>
                <w:rFonts w:ascii="Times New Roman" w:eastAsia="標楷體" w:hAnsi="Times New Roman" w:cs="Times New Roman"/>
                <w:bCs/>
                <w:sz w:val="24"/>
                <w:szCs w:val="24"/>
                <w:lang w:val="en-US" w:bidi="ar-SA"/>
              </w:rPr>
            </w:pPr>
            <w:r w:rsidRPr="00CF6AFB">
              <w:rPr>
                <w:rFonts w:ascii="Times New Roman" w:eastAsia="標楷體" w:hAnsi="Times New Roman" w:cs="Times New Roman" w:hint="eastAsia"/>
                <w:bCs/>
                <w:sz w:val="24"/>
                <w:szCs w:val="24"/>
                <w:lang w:val="en-US" w:bidi="ar-SA"/>
              </w:rPr>
              <w:t>長照</w:t>
            </w:r>
            <w:r w:rsidRPr="00CF6AFB">
              <w:rPr>
                <w:rFonts w:ascii="Times New Roman" w:eastAsia="標楷體" w:hAnsi="Times New Roman" w:cs="Times New Roman"/>
                <w:bCs/>
                <w:sz w:val="24"/>
                <w:szCs w:val="24"/>
                <w:lang w:val="en-US" w:bidi="ar-SA"/>
              </w:rPr>
              <w:t>人員應熟悉意外或緊急事件處理流程。</w:t>
            </w:r>
          </w:p>
          <w:p w:rsidR="00631A84" w:rsidRPr="00CF6AFB" w:rsidRDefault="00631A84" w:rsidP="00631A84">
            <w:pPr>
              <w:keepLines/>
              <w:widowControl/>
              <w:numPr>
                <w:ilvl w:val="0"/>
                <w:numId w:val="30"/>
              </w:numPr>
              <w:autoSpaceDE/>
              <w:autoSpaceDN/>
              <w:adjustRightInd w:val="0"/>
              <w:snapToGrid w:val="0"/>
              <w:jc w:val="both"/>
              <w:rPr>
                <w:rFonts w:ascii="Times New Roman" w:eastAsia="標楷體" w:hAnsi="Times New Roman" w:cs="Times New Roman"/>
                <w:bCs/>
                <w:sz w:val="24"/>
                <w:szCs w:val="24"/>
                <w:lang w:val="en-US" w:bidi="ar-SA"/>
              </w:rPr>
            </w:pPr>
            <w:r w:rsidRPr="00CF6AFB">
              <w:rPr>
                <w:rFonts w:ascii="Times New Roman" w:eastAsia="標楷體" w:hAnsi="Times New Roman" w:cs="Times New Roman"/>
                <w:bCs/>
                <w:sz w:val="24"/>
                <w:szCs w:val="24"/>
                <w:lang w:val="en-US" w:bidi="ar-SA"/>
              </w:rPr>
              <w:t>發生時依處理流程確實執行並有紀錄。</w:t>
            </w:r>
          </w:p>
          <w:p w:rsidR="00A46E0A" w:rsidRPr="00CF6AFB" w:rsidRDefault="00631A84" w:rsidP="00631A84">
            <w:pPr>
              <w:keepLines/>
              <w:numPr>
                <w:ilvl w:val="0"/>
                <w:numId w:val="30"/>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bCs/>
                <w:sz w:val="24"/>
                <w:szCs w:val="24"/>
                <w:lang w:val="en-US" w:bidi="ar-SA"/>
              </w:rPr>
              <w:t>對發生之事件之檢討有分析報告、檢討改善措施及追蹤紀錄。</w:t>
            </w:r>
          </w:p>
        </w:tc>
        <w:tc>
          <w:tcPr>
            <w:tcW w:w="873" w:type="pct"/>
            <w:tcMar>
              <w:left w:w="0" w:type="dxa"/>
              <w:right w:w="0" w:type="dxa"/>
            </w:tcMar>
          </w:tcPr>
          <w:p w:rsidR="00A46E0A" w:rsidRPr="00CF6AFB" w:rsidRDefault="0064375F">
            <w:pPr>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pPr>
              <w:keepLines/>
              <w:widowControl/>
              <w:numPr>
                <w:ilvl w:val="0"/>
                <w:numId w:val="31"/>
              </w:numPr>
              <w:adjustRightInd w:val="0"/>
              <w:snapToGrid w:val="0"/>
              <w:ind w:left="227" w:right="-23"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檢閱緊急或意外事件處理流程。</w:t>
            </w:r>
          </w:p>
          <w:p w:rsidR="00A46E0A" w:rsidRPr="00CF6AFB" w:rsidRDefault="0064375F">
            <w:pPr>
              <w:keepLines/>
              <w:widowControl/>
              <w:numPr>
                <w:ilvl w:val="0"/>
                <w:numId w:val="31"/>
              </w:numPr>
              <w:adjustRightInd w:val="0"/>
              <w:snapToGrid w:val="0"/>
              <w:ind w:left="227" w:right="-23"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檢閱事件發生之紀錄。</w:t>
            </w:r>
          </w:p>
          <w:p w:rsidR="00A46E0A" w:rsidRPr="00CF6AFB" w:rsidRDefault="0064375F">
            <w:pPr>
              <w:keepLines/>
              <w:widowControl/>
              <w:numPr>
                <w:ilvl w:val="0"/>
                <w:numId w:val="31"/>
              </w:numPr>
              <w:adjustRightInd w:val="0"/>
              <w:snapToGrid w:val="0"/>
              <w:ind w:left="227" w:right="-23"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與長照人員訪談發生事件時之處理情形。</w:t>
            </w:r>
          </w:p>
          <w:p w:rsidR="00A46E0A" w:rsidRPr="00CF6AFB" w:rsidRDefault="0064375F">
            <w:pPr>
              <w:keepLines/>
              <w:widowControl/>
              <w:numPr>
                <w:ilvl w:val="0"/>
                <w:numId w:val="31"/>
              </w:numPr>
              <w:adjustRightInd w:val="0"/>
              <w:snapToGrid w:val="0"/>
              <w:ind w:left="227" w:right="-23"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與業務負責人訪談針對年度內發生之意外事件進行分析及檢討。</w:t>
            </w:r>
          </w:p>
        </w:tc>
        <w:tc>
          <w:tcPr>
            <w:tcW w:w="903" w:type="pct"/>
            <w:tcMar>
              <w:left w:w="0" w:type="dxa"/>
              <w:right w:w="0" w:type="dxa"/>
            </w:tcMar>
          </w:tcPr>
          <w:p w:rsidR="00631A84" w:rsidRPr="003F578A" w:rsidRDefault="00631A84" w:rsidP="00631A84">
            <w:pPr>
              <w:adjustRightInd w:val="0"/>
              <w:snapToGrid w:val="0"/>
              <w:jc w:val="both"/>
              <w:rPr>
                <w:rFonts w:ascii="Times New Roman" w:eastAsia="標楷體" w:hAnsi="Times New Roman" w:cs="Times New Roman"/>
                <w:sz w:val="24"/>
                <w:szCs w:val="24"/>
                <w:lang w:val="en-US"/>
              </w:rPr>
            </w:pPr>
            <w:r w:rsidRPr="003F578A">
              <w:rPr>
                <w:rFonts w:ascii="Times New Roman" w:eastAsia="標楷體" w:hAnsi="Times New Roman" w:cs="Times New Roman"/>
                <w:sz w:val="24"/>
                <w:szCs w:val="24"/>
                <w:lang w:val="en-US"/>
              </w:rPr>
              <w:t>A</w:t>
            </w:r>
            <w:r w:rsidRPr="003F578A">
              <w:rPr>
                <w:rFonts w:ascii="Times New Roman" w:eastAsia="標楷體" w:hAnsi="Times New Roman" w:cs="Times New Roman"/>
                <w:sz w:val="24"/>
                <w:szCs w:val="24"/>
              </w:rPr>
              <w:t>完全符合</w:t>
            </w:r>
            <w:r w:rsidR="00A51DAF" w:rsidRPr="003F578A">
              <w:rPr>
                <w:rFonts w:ascii="Times New Roman" w:eastAsia="標楷體" w:hAnsi="Times New Roman" w:cs="Times New Roman"/>
                <w:sz w:val="24"/>
                <w:szCs w:val="24"/>
                <w:lang w:val="en-US"/>
              </w:rPr>
              <w:t>(</w:t>
            </w:r>
            <w:r w:rsidR="00A51DAF" w:rsidRPr="003F578A">
              <w:rPr>
                <w:rFonts w:ascii="Times New Roman" w:eastAsia="標楷體" w:hAnsi="Times New Roman" w:cs="Times New Roman" w:hint="eastAsia"/>
                <w:sz w:val="24"/>
                <w:szCs w:val="24"/>
                <w:lang w:val="en-US"/>
              </w:rPr>
              <w:t>7</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lang w:val="en-US"/>
              </w:rPr>
              <w:t>)</w:t>
            </w:r>
          </w:p>
          <w:p w:rsidR="00631A84" w:rsidRPr="003F578A" w:rsidRDefault="00631A84" w:rsidP="00631A84">
            <w:pPr>
              <w:adjustRightInd w:val="0"/>
              <w:snapToGrid w:val="0"/>
              <w:jc w:val="both"/>
              <w:rPr>
                <w:rFonts w:ascii="Times New Roman" w:eastAsia="標楷體" w:hAnsi="Times New Roman" w:cs="Times New Roman"/>
                <w:sz w:val="24"/>
                <w:szCs w:val="24"/>
                <w:lang w:val="en-US"/>
              </w:rPr>
            </w:pPr>
            <w:r w:rsidRPr="003F578A">
              <w:rPr>
                <w:rFonts w:ascii="Times New Roman" w:eastAsia="標楷體" w:hAnsi="Times New Roman" w:cs="Times New Roman" w:hint="eastAsia"/>
                <w:sz w:val="24"/>
                <w:szCs w:val="24"/>
                <w:lang w:val="en-US"/>
              </w:rPr>
              <w:t>B</w:t>
            </w:r>
            <w:r w:rsidRPr="003F578A">
              <w:rPr>
                <w:rFonts w:ascii="Times New Roman" w:eastAsia="標楷體" w:hAnsi="Times New Roman" w:cs="Times New Roman"/>
                <w:sz w:val="24"/>
                <w:szCs w:val="24"/>
              </w:rPr>
              <w:t>大部分符合</w:t>
            </w:r>
            <w:r w:rsidR="00A51DAF" w:rsidRPr="003F578A">
              <w:rPr>
                <w:rFonts w:ascii="Times New Roman" w:eastAsia="標楷體" w:hAnsi="Times New Roman" w:cs="Times New Roman"/>
                <w:sz w:val="24"/>
                <w:szCs w:val="24"/>
                <w:lang w:val="en-US"/>
              </w:rPr>
              <w:t>(</w:t>
            </w:r>
            <w:r w:rsidR="00A51DAF" w:rsidRPr="003F578A">
              <w:rPr>
                <w:rFonts w:ascii="Times New Roman" w:eastAsia="標楷體" w:hAnsi="Times New Roman" w:cs="Times New Roman" w:hint="eastAsia"/>
                <w:sz w:val="24"/>
                <w:szCs w:val="24"/>
                <w:lang w:val="en-US"/>
              </w:rPr>
              <w:t>5.95</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lang w:val="en-US"/>
              </w:rPr>
              <w:t>)</w:t>
            </w:r>
          </w:p>
          <w:p w:rsidR="00631A84" w:rsidRPr="00CF6AFB" w:rsidRDefault="003F578A" w:rsidP="00631A84">
            <w:pPr>
              <w:adjustRightInd w:val="0"/>
              <w:snapToGrid w:val="0"/>
              <w:jc w:val="both"/>
              <w:rPr>
                <w:rFonts w:ascii="Times New Roman" w:eastAsia="標楷體" w:hAnsi="Times New Roman" w:cs="Times New Roman"/>
                <w:b/>
                <w:szCs w:val="24"/>
              </w:rPr>
            </w:pPr>
            <w:r>
              <w:rPr>
                <w:rFonts w:ascii="Times New Roman" w:eastAsia="標楷體" w:hAnsi="Times New Roman" w:cs="Times New Roman" w:hint="eastAsia"/>
                <w:b/>
                <w:szCs w:val="24"/>
              </w:rPr>
              <w:t>至少</w:t>
            </w:r>
            <w:r w:rsidR="00631A84" w:rsidRPr="00CF6AFB">
              <w:rPr>
                <w:rFonts w:ascii="Times New Roman" w:eastAsia="標楷體" w:hAnsi="Times New Roman" w:cs="Times New Roman" w:hint="eastAsia"/>
                <w:b/>
                <w:szCs w:val="24"/>
              </w:rPr>
              <w:t>3</w:t>
            </w:r>
            <w:r w:rsidR="00631A84" w:rsidRPr="00CF6AFB">
              <w:rPr>
                <w:rFonts w:ascii="Times New Roman" w:eastAsia="標楷體" w:hAnsi="Times New Roman" w:cs="Times New Roman" w:hint="eastAsia"/>
                <w:b/>
                <w:szCs w:val="24"/>
              </w:rPr>
              <w:t>項完全符合，</w:t>
            </w:r>
            <w:r w:rsidR="00631A84" w:rsidRPr="00CF6AFB">
              <w:rPr>
                <w:rFonts w:ascii="Times New Roman" w:eastAsia="標楷體" w:hAnsi="Times New Roman" w:cs="Times New Roman" w:hint="eastAsia"/>
                <w:b/>
                <w:szCs w:val="24"/>
              </w:rPr>
              <w:t>1</w:t>
            </w:r>
            <w:r w:rsidR="00631A84" w:rsidRPr="00CF6AFB">
              <w:rPr>
                <w:rFonts w:ascii="Times New Roman" w:eastAsia="標楷體" w:hAnsi="Times New Roman" w:cs="Times New Roman" w:hint="eastAsia"/>
                <w:b/>
                <w:szCs w:val="24"/>
              </w:rPr>
              <w:t>項不完整</w:t>
            </w:r>
          </w:p>
          <w:p w:rsidR="00631A84" w:rsidRPr="003F578A" w:rsidRDefault="00631A84" w:rsidP="00631A84">
            <w:pPr>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C</w:t>
            </w:r>
            <w:r w:rsidRPr="003F578A">
              <w:rPr>
                <w:rFonts w:ascii="Times New Roman" w:eastAsia="標楷體" w:hAnsi="Times New Roman" w:cs="Times New Roman"/>
                <w:sz w:val="24"/>
                <w:szCs w:val="24"/>
              </w:rPr>
              <w:t>部分符合</w:t>
            </w:r>
            <w:r w:rsidR="00A51DAF" w:rsidRPr="003F578A">
              <w:rPr>
                <w:rFonts w:ascii="Times New Roman" w:eastAsia="標楷體" w:hAnsi="Times New Roman" w:cs="Times New Roman"/>
                <w:sz w:val="24"/>
                <w:szCs w:val="24"/>
              </w:rPr>
              <w:t>(</w:t>
            </w:r>
            <w:r w:rsidR="00EB164A" w:rsidRPr="003F578A">
              <w:rPr>
                <w:rFonts w:ascii="Times New Roman" w:eastAsia="標楷體" w:hAnsi="Times New Roman" w:cs="Times New Roman" w:hint="eastAsia"/>
                <w:sz w:val="24"/>
                <w:szCs w:val="24"/>
              </w:rPr>
              <w:t>4.9</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p w:rsidR="00631A84" w:rsidRPr="00CF6AFB" w:rsidRDefault="003F578A" w:rsidP="00631A84">
            <w:pPr>
              <w:adjustRightInd w:val="0"/>
              <w:snapToGrid w:val="0"/>
              <w:jc w:val="both"/>
              <w:rPr>
                <w:rFonts w:ascii="Times New Roman" w:eastAsia="標楷體" w:hAnsi="Times New Roman" w:cs="Times New Roman"/>
                <w:b/>
                <w:szCs w:val="24"/>
              </w:rPr>
            </w:pPr>
            <w:r>
              <w:rPr>
                <w:rFonts w:ascii="Times New Roman" w:eastAsia="標楷體" w:hAnsi="Times New Roman" w:cs="Times New Roman" w:hint="eastAsia"/>
                <w:b/>
                <w:szCs w:val="24"/>
              </w:rPr>
              <w:t>至少</w:t>
            </w:r>
            <w:r w:rsidR="00631A84" w:rsidRPr="00CF6AFB">
              <w:rPr>
                <w:rFonts w:ascii="Times New Roman" w:eastAsia="標楷體" w:hAnsi="Times New Roman" w:cs="Times New Roman" w:hint="eastAsia"/>
                <w:b/>
                <w:szCs w:val="24"/>
              </w:rPr>
              <w:t>符合</w:t>
            </w:r>
            <w:r w:rsidR="00631A84" w:rsidRPr="00CF6AFB">
              <w:rPr>
                <w:rFonts w:ascii="Times New Roman" w:eastAsia="標楷體" w:hAnsi="Times New Roman" w:cs="Times New Roman" w:hint="eastAsia"/>
                <w:b/>
                <w:szCs w:val="24"/>
              </w:rPr>
              <w:t>2</w:t>
            </w:r>
            <w:r w:rsidR="00631A84" w:rsidRPr="00CF6AFB">
              <w:rPr>
                <w:rFonts w:ascii="Times New Roman" w:eastAsia="標楷體" w:hAnsi="Times New Roman" w:cs="Times New Roman" w:hint="eastAsia"/>
                <w:b/>
                <w:szCs w:val="24"/>
              </w:rPr>
              <w:t>項，</w:t>
            </w:r>
            <w:r w:rsidR="00631A84" w:rsidRPr="00CF6AFB">
              <w:rPr>
                <w:rFonts w:ascii="Times New Roman" w:eastAsia="標楷體" w:hAnsi="Times New Roman" w:cs="Times New Roman"/>
                <w:b/>
                <w:szCs w:val="24"/>
              </w:rPr>
              <w:t>2</w:t>
            </w:r>
            <w:r w:rsidR="00631A84" w:rsidRPr="00CF6AFB">
              <w:rPr>
                <w:rFonts w:ascii="Times New Roman" w:eastAsia="標楷體" w:hAnsi="Times New Roman" w:cs="Times New Roman" w:hint="eastAsia"/>
                <w:b/>
                <w:szCs w:val="24"/>
              </w:rPr>
              <w:t>項不完整</w:t>
            </w:r>
          </w:p>
          <w:p w:rsidR="00631A84" w:rsidRPr="003F578A" w:rsidRDefault="00631A84" w:rsidP="00631A84">
            <w:pPr>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D</w:t>
            </w:r>
            <w:r w:rsidRPr="003F578A">
              <w:rPr>
                <w:rFonts w:ascii="Times New Roman" w:eastAsia="標楷體" w:hAnsi="Times New Roman" w:cs="Times New Roman"/>
                <w:sz w:val="24"/>
                <w:szCs w:val="24"/>
              </w:rPr>
              <w:t>少部分符合</w:t>
            </w:r>
            <w:r w:rsidR="00A51DAF" w:rsidRPr="003F578A">
              <w:rPr>
                <w:rFonts w:ascii="Times New Roman" w:eastAsia="標楷體" w:hAnsi="Times New Roman" w:cs="Times New Roman"/>
                <w:sz w:val="24"/>
                <w:szCs w:val="24"/>
              </w:rPr>
              <w:t>(</w:t>
            </w:r>
            <w:r w:rsidR="00EB164A" w:rsidRPr="003F578A">
              <w:rPr>
                <w:rFonts w:ascii="Times New Roman" w:eastAsia="標楷體" w:hAnsi="Times New Roman" w:cs="Times New Roman" w:hint="eastAsia"/>
                <w:sz w:val="24"/>
                <w:szCs w:val="24"/>
              </w:rPr>
              <w:t>2.1</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p w:rsidR="00631A84" w:rsidRPr="00CF6AFB" w:rsidRDefault="00631A84" w:rsidP="00631A84">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b/>
                <w:szCs w:val="24"/>
              </w:rPr>
              <w:t>3</w:t>
            </w:r>
            <w:r w:rsidRPr="00CF6AFB">
              <w:rPr>
                <w:rFonts w:ascii="Times New Roman" w:eastAsia="標楷體" w:hAnsi="Times New Roman" w:cs="Times New Roman" w:hint="eastAsia"/>
                <w:b/>
                <w:szCs w:val="24"/>
              </w:rPr>
              <w:t>項不完整</w:t>
            </w:r>
          </w:p>
          <w:p w:rsidR="00631A84" w:rsidRPr="003F578A" w:rsidRDefault="00631A84" w:rsidP="00631A84">
            <w:pPr>
              <w:adjustRightInd w:val="0"/>
              <w:snapToGrid w:val="0"/>
              <w:jc w:val="both"/>
              <w:rPr>
                <w:rFonts w:ascii="Times New Roman" w:eastAsia="標楷體" w:hAnsi="Times New Roman" w:cs="Times New Roman"/>
                <w:sz w:val="24"/>
                <w:szCs w:val="24"/>
              </w:rPr>
            </w:pPr>
            <w:r w:rsidRPr="003F578A">
              <w:rPr>
                <w:rFonts w:ascii="Times New Roman" w:eastAsia="標楷體" w:hAnsi="Times New Roman" w:cs="Times New Roman" w:hint="eastAsia"/>
                <w:sz w:val="24"/>
                <w:szCs w:val="24"/>
              </w:rPr>
              <w:t>E</w:t>
            </w:r>
            <w:r w:rsidRPr="003F578A">
              <w:rPr>
                <w:rFonts w:ascii="Times New Roman" w:eastAsia="標楷體" w:hAnsi="Times New Roman" w:cs="Times New Roman"/>
                <w:sz w:val="24"/>
                <w:szCs w:val="24"/>
              </w:rPr>
              <w:t>完全不符合</w:t>
            </w:r>
            <w:r w:rsidR="00A51DAF" w:rsidRPr="003F578A">
              <w:rPr>
                <w:rFonts w:ascii="Times New Roman" w:eastAsia="標楷體" w:hAnsi="Times New Roman" w:cs="Times New Roman"/>
                <w:sz w:val="24"/>
                <w:szCs w:val="24"/>
              </w:rPr>
              <w:t>(0</w:t>
            </w:r>
            <w:r w:rsidR="00A51DAF" w:rsidRPr="003F578A">
              <w:rPr>
                <w:rFonts w:ascii="Times New Roman" w:eastAsia="標楷體" w:hAnsi="Times New Roman" w:cs="Times New Roman"/>
                <w:sz w:val="24"/>
                <w:szCs w:val="24"/>
              </w:rPr>
              <w:t>分</w:t>
            </w:r>
            <w:r w:rsidR="00A51DAF" w:rsidRPr="003F578A">
              <w:rPr>
                <w:rFonts w:ascii="Times New Roman" w:eastAsia="標楷體" w:hAnsi="Times New Roman" w:cs="Times New Roman"/>
                <w:sz w:val="24"/>
                <w:szCs w:val="24"/>
              </w:rPr>
              <w:t>)</w:t>
            </w:r>
          </w:p>
          <w:p w:rsidR="00A46E0A" w:rsidRPr="00CF6AFB" w:rsidRDefault="00A46E0A">
            <w:pPr>
              <w:keepLines/>
              <w:adjustRightInd w:val="0"/>
              <w:snapToGrid w:val="0"/>
              <w:jc w:val="both"/>
              <w:rPr>
                <w:rFonts w:ascii="Times New Roman" w:eastAsia="標楷體" w:hAnsi="Times New Roman" w:cs="Times New Roman"/>
                <w:sz w:val="24"/>
                <w:szCs w:val="24"/>
                <w:lang w:val="en-US" w:bidi="ar-SA"/>
              </w:rPr>
            </w:pPr>
          </w:p>
        </w:tc>
        <w:tc>
          <w:tcPr>
            <w:tcW w:w="220" w:type="pct"/>
            <w:tcMar>
              <w:left w:w="0" w:type="dxa"/>
              <w:right w:w="0" w:type="dxa"/>
            </w:tcMar>
            <w:vAlign w:val="center"/>
          </w:tcPr>
          <w:p w:rsidR="00A46E0A" w:rsidRPr="00CF6AFB" w:rsidRDefault="00A042BA">
            <w:pPr>
              <w:keepLines/>
              <w:adjustRightInd w:val="0"/>
              <w:snapToGrid w:val="0"/>
              <w:ind w:leftChars="-20" w:left="4" w:hangingChars="20" w:hanging="48"/>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7</w:t>
            </w:r>
          </w:p>
        </w:tc>
        <w:tc>
          <w:tcPr>
            <w:tcW w:w="725" w:type="pct"/>
            <w:tcMar>
              <w:left w:w="0" w:type="dxa"/>
              <w:right w:w="0" w:type="dxa"/>
            </w:tcMar>
          </w:tcPr>
          <w:p w:rsidR="00A46E0A" w:rsidRPr="00CF6AFB" w:rsidRDefault="00A46E0A">
            <w:pPr>
              <w:keepLines/>
              <w:adjustRightInd w:val="0"/>
              <w:snapToGrid w:val="0"/>
              <w:ind w:leftChars="-20" w:left="4" w:hangingChars="20" w:hanging="48"/>
              <w:jc w:val="both"/>
              <w:rPr>
                <w:rFonts w:ascii="Times New Roman" w:eastAsia="標楷體" w:hAnsi="Times New Roman" w:cs="Times New Roman"/>
                <w:sz w:val="24"/>
                <w:szCs w:val="24"/>
                <w:lang w:val="en-US" w:bidi="ar-SA"/>
              </w:rPr>
            </w:pPr>
          </w:p>
        </w:tc>
        <w:tc>
          <w:tcPr>
            <w:tcW w:w="594" w:type="pct"/>
            <w:tcMar>
              <w:left w:w="0" w:type="dxa"/>
              <w:right w:w="0" w:type="dxa"/>
            </w:tcMar>
          </w:tcPr>
          <w:p w:rsidR="00A46E0A" w:rsidRPr="00CF6AFB" w:rsidRDefault="0064375F">
            <w:pPr>
              <w:keepLines/>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bCs/>
                <w:sz w:val="24"/>
                <w:szCs w:val="24"/>
                <w:lang w:val="en-US" w:bidi="ar-SA"/>
              </w:rPr>
              <w:t>發生意外或緊急事件時，</w:t>
            </w:r>
            <w:r w:rsidRPr="00CF6AFB">
              <w:rPr>
                <w:rFonts w:ascii="Times New Roman" w:eastAsia="標楷體" w:hAnsi="Times New Roman" w:cs="Times New Roman"/>
                <w:sz w:val="24"/>
                <w:szCs w:val="24"/>
                <w:lang w:val="en-US" w:bidi="ar-SA"/>
              </w:rPr>
              <w:t>長照人員</w:t>
            </w:r>
            <w:r w:rsidRPr="00CF6AFB">
              <w:rPr>
                <w:rFonts w:ascii="Times New Roman" w:eastAsia="標楷體" w:hAnsi="Times New Roman" w:cs="Times New Roman"/>
                <w:bCs/>
                <w:sz w:val="24"/>
                <w:szCs w:val="24"/>
                <w:lang w:val="en-US" w:bidi="ar-SA"/>
              </w:rPr>
              <w:t>確實執行處理程序及紀錄，以保障機構權益，並維護服務對象安全。</w:t>
            </w:r>
          </w:p>
        </w:tc>
      </w:tr>
    </w:tbl>
    <w:p w:rsidR="00A46E0A" w:rsidRPr="00CF6AFB" w:rsidRDefault="00301BD2" w:rsidP="00CD0ACA">
      <w:pPr>
        <w:spacing w:beforeLines="50" w:before="180"/>
        <w:rPr>
          <w:rFonts w:ascii="Times New Roman" w:eastAsia="標楷體" w:hAnsi="Times New Roman" w:cs="Times New Roman"/>
          <w:b/>
          <w:sz w:val="32"/>
          <w:lang w:val="en-US" w:bidi="ar-SA"/>
        </w:rPr>
      </w:pPr>
      <w:bookmarkStart w:id="19" w:name="_Toc530779502"/>
      <w:r>
        <w:rPr>
          <w:rFonts w:ascii="Times New Roman" w:eastAsia="標楷體" w:hAnsi="Times New Roman" w:cs="Times New Roman"/>
          <w:b/>
          <w:sz w:val="32"/>
          <w:lang w:val="en-US" w:bidi="ar-SA"/>
        </w:rPr>
        <w:br w:type="page"/>
      </w:r>
      <w:r w:rsidR="0064375F" w:rsidRPr="00CF6AFB">
        <w:rPr>
          <w:rFonts w:ascii="Times New Roman" w:eastAsia="標楷體" w:hAnsi="Times New Roman" w:cs="Times New Roman"/>
          <w:b/>
          <w:sz w:val="32"/>
          <w:lang w:val="en-US" w:bidi="ar-SA"/>
        </w:rPr>
        <w:lastRenderedPageBreak/>
        <w:t>三、個案權益保障</w:t>
      </w:r>
      <w:r w:rsidR="0064375F" w:rsidRPr="00CF6AFB">
        <w:rPr>
          <w:rFonts w:ascii="Times New Roman" w:eastAsia="標楷體" w:hAnsi="Times New Roman" w:cs="Times New Roman"/>
          <w:b/>
          <w:sz w:val="32"/>
          <w:lang w:val="en-US" w:bidi="ar-SA"/>
        </w:rPr>
        <w:t>(</w:t>
      </w:r>
      <w:r w:rsidR="0064375F" w:rsidRPr="00CF6AFB">
        <w:rPr>
          <w:rFonts w:ascii="Times New Roman" w:eastAsia="標楷體" w:hAnsi="Times New Roman" w:cs="Times New Roman"/>
          <w:b/>
          <w:sz w:val="32"/>
          <w:lang w:val="en-US" w:bidi="ar-SA"/>
        </w:rPr>
        <w:t>共</w:t>
      </w:r>
      <w:r w:rsidR="0064375F" w:rsidRPr="00CF6AFB">
        <w:rPr>
          <w:rFonts w:ascii="Times New Roman" w:eastAsia="標楷體" w:hAnsi="Times New Roman" w:cs="Times New Roman"/>
          <w:b/>
          <w:sz w:val="32"/>
          <w:lang w:val="en-US" w:bidi="ar-SA"/>
        </w:rPr>
        <w:t>4</w:t>
      </w:r>
      <w:r w:rsidR="0064375F" w:rsidRPr="00CF6AFB">
        <w:rPr>
          <w:rFonts w:ascii="Times New Roman" w:eastAsia="標楷體" w:hAnsi="Times New Roman" w:cs="Times New Roman"/>
          <w:b/>
          <w:sz w:val="32"/>
          <w:lang w:val="en-US" w:bidi="ar-SA"/>
        </w:rPr>
        <w:t>項</w:t>
      </w:r>
      <w:r w:rsidR="00FE57C7" w:rsidRPr="00CF6AFB">
        <w:rPr>
          <w:rFonts w:ascii="Times New Roman" w:eastAsia="標楷體" w:hAnsi="Times New Roman" w:cs="Times New Roman" w:hint="eastAsia"/>
          <w:b/>
          <w:sz w:val="32"/>
          <w:lang w:val="en-US" w:bidi="ar-SA"/>
        </w:rPr>
        <w:t>，共</w:t>
      </w:r>
      <w:r w:rsidR="00FE57C7" w:rsidRPr="00CF6AFB">
        <w:rPr>
          <w:rFonts w:ascii="Times New Roman" w:eastAsia="標楷體" w:hAnsi="Times New Roman" w:cs="Times New Roman" w:hint="eastAsia"/>
          <w:b/>
          <w:sz w:val="32"/>
          <w:lang w:val="en-US" w:bidi="ar-SA"/>
        </w:rPr>
        <w:t>20</w:t>
      </w:r>
      <w:r w:rsidR="00FE57C7" w:rsidRPr="00CF6AFB">
        <w:rPr>
          <w:rFonts w:ascii="Times New Roman" w:eastAsia="標楷體" w:hAnsi="Times New Roman" w:cs="Times New Roman" w:hint="eastAsia"/>
          <w:b/>
          <w:sz w:val="32"/>
          <w:lang w:val="en-US" w:bidi="ar-SA"/>
        </w:rPr>
        <w:t>分</w:t>
      </w:r>
      <w:r w:rsidR="0064375F" w:rsidRPr="00CF6AFB">
        <w:rPr>
          <w:rFonts w:ascii="Times New Roman" w:eastAsia="標楷體" w:hAnsi="Times New Roman" w:cs="Times New Roman"/>
          <w:b/>
          <w:sz w:val="32"/>
          <w:lang w:val="en-US" w:bidi="ar-SA"/>
        </w:rPr>
        <w:t>)</w:t>
      </w:r>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1676"/>
        <w:gridCol w:w="3073"/>
        <w:gridCol w:w="2620"/>
        <w:gridCol w:w="2848"/>
        <w:gridCol w:w="767"/>
        <w:gridCol w:w="1871"/>
        <w:gridCol w:w="1775"/>
      </w:tblGrid>
      <w:tr w:rsidR="00B059B6" w:rsidRPr="00CF6AFB" w:rsidTr="00B059B6">
        <w:trPr>
          <w:trHeight w:val="567"/>
          <w:tblHeader/>
          <w:jc w:val="center"/>
        </w:trPr>
        <w:tc>
          <w:tcPr>
            <w:tcW w:w="253"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代碼</w:t>
            </w:r>
          </w:p>
        </w:tc>
        <w:tc>
          <w:tcPr>
            <w:tcW w:w="544"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共識基準</w:t>
            </w:r>
          </w:p>
        </w:tc>
        <w:tc>
          <w:tcPr>
            <w:tcW w:w="997"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基準說明</w:t>
            </w:r>
          </w:p>
        </w:tc>
        <w:tc>
          <w:tcPr>
            <w:tcW w:w="850"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評核方式</w:t>
            </w:r>
          </w:p>
        </w:tc>
        <w:tc>
          <w:tcPr>
            <w:tcW w:w="924"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評分標準</w:t>
            </w:r>
          </w:p>
        </w:tc>
        <w:tc>
          <w:tcPr>
            <w:tcW w:w="249" w:type="pct"/>
            <w:tcMar>
              <w:left w:w="0" w:type="dxa"/>
              <w:right w:w="0" w:type="dxa"/>
            </w:tcMar>
            <w:vAlign w:val="center"/>
          </w:tcPr>
          <w:p w:rsidR="00A46E0A" w:rsidRPr="00CF6AFB" w:rsidRDefault="0020352C">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配分</w:t>
            </w:r>
          </w:p>
        </w:tc>
        <w:tc>
          <w:tcPr>
            <w:tcW w:w="607" w:type="pct"/>
            <w:tcMar>
              <w:left w:w="0" w:type="dxa"/>
              <w:right w:w="0" w:type="dxa"/>
            </w:tcMar>
            <w:vAlign w:val="center"/>
          </w:tcPr>
          <w:p w:rsidR="00A46E0A" w:rsidRPr="00CF6AFB" w:rsidRDefault="0064375F">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備註說明</w:t>
            </w:r>
          </w:p>
        </w:tc>
        <w:tc>
          <w:tcPr>
            <w:tcW w:w="576" w:type="pct"/>
            <w:tcMar>
              <w:left w:w="0" w:type="dxa"/>
              <w:right w:w="0" w:type="dxa"/>
            </w:tcMar>
            <w:vAlign w:val="center"/>
          </w:tcPr>
          <w:p w:rsidR="00A46E0A" w:rsidRPr="00CF6AFB" w:rsidRDefault="0064375F" w:rsidP="00A77DB5">
            <w:pPr>
              <w:adjustRightInd w:val="0"/>
              <w:snapToGrid w:val="0"/>
              <w:jc w:val="center"/>
              <w:rPr>
                <w:rFonts w:ascii="Times New Roman" w:eastAsia="標楷體" w:hAnsi="Times New Roman" w:cs="Times New Roman"/>
                <w:b/>
                <w:sz w:val="24"/>
                <w:szCs w:val="24"/>
                <w:lang w:val="en-US" w:bidi="ar-SA"/>
              </w:rPr>
            </w:pPr>
            <w:r w:rsidRPr="00CF6AFB">
              <w:rPr>
                <w:rFonts w:ascii="Times New Roman" w:eastAsia="標楷體" w:hAnsi="Times New Roman" w:cs="Times New Roman"/>
                <w:b/>
                <w:sz w:val="24"/>
                <w:szCs w:val="24"/>
                <w:lang w:val="en-US" w:bidi="ar-SA"/>
              </w:rPr>
              <w:t>基準修訂參考</w:t>
            </w:r>
          </w:p>
        </w:tc>
      </w:tr>
      <w:tr w:rsidR="00B059B6" w:rsidRPr="00CF6AFB" w:rsidTr="00B059B6">
        <w:trPr>
          <w:trHeight w:val="3118"/>
          <w:jc w:val="center"/>
        </w:trPr>
        <w:tc>
          <w:tcPr>
            <w:tcW w:w="253" w:type="pct"/>
            <w:tcMar>
              <w:left w:w="0" w:type="dxa"/>
              <w:right w:w="0" w:type="dxa"/>
            </w:tcMar>
          </w:tcPr>
          <w:p w:rsidR="00A46E0A" w:rsidRPr="00CF6AFB" w:rsidRDefault="0064375F" w:rsidP="00B059B6">
            <w:pPr>
              <w:keepNext/>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D1</w:t>
            </w:r>
          </w:p>
        </w:tc>
        <w:tc>
          <w:tcPr>
            <w:tcW w:w="544" w:type="pct"/>
            <w:tcMar>
              <w:left w:w="0" w:type="dxa"/>
              <w:right w:w="0" w:type="dxa"/>
            </w:tcMar>
          </w:tcPr>
          <w:p w:rsidR="00A46E0A" w:rsidRPr="00CF6AFB" w:rsidRDefault="0064375F" w:rsidP="00B059B6">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與服務對象或家屬訂定服務契約</w:t>
            </w:r>
          </w:p>
        </w:tc>
        <w:tc>
          <w:tcPr>
            <w:tcW w:w="997" w:type="pct"/>
            <w:tcMar>
              <w:left w:w="0" w:type="dxa"/>
              <w:right w:w="0" w:type="dxa"/>
            </w:tcMar>
          </w:tcPr>
          <w:p w:rsidR="00B31D85" w:rsidRPr="00CF6AFB" w:rsidRDefault="00B31D85" w:rsidP="00B059B6">
            <w:pPr>
              <w:keepNext/>
              <w:keepLines/>
              <w:widowControl/>
              <w:numPr>
                <w:ilvl w:val="0"/>
                <w:numId w:val="32"/>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與委託人</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本人或家屬、監護人、代理人</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簽訂契約書。</w:t>
            </w:r>
          </w:p>
          <w:p w:rsidR="00B31D85" w:rsidRPr="00CF6AFB" w:rsidRDefault="00B31D85" w:rsidP="00B059B6">
            <w:pPr>
              <w:keepNext/>
              <w:keepLines/>
              <w:widowControl/>
              <w:numPr>
                <w:ilvl w:val="0"/>
                <w:numId w:val="32"/>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契約應給予至少</w:t>
            </w:r>
            <w:r w:rsidRPr="00CF6AFB">
              <w:rPr>
                <w:rFonts w:ascii="Times New Roman" w:eastAsia="標楷體" w:hAnsi="Times New Roman" w:cs="Times New Roman" w:hint="eastAsia"/>
                <w:sz w:val="24"/>
                <w:szCs w:val="24"/>
                <w:lang w:val="en-US" w:bidi="ar-SA"/>
              </w:rPr>
              <w:t>5</w:t>
            </w:r>
            <w:r w:rsidRPr="00CF6AFB">
              <w:rPr>
                <w:rFonts w:ascii="Times New Roman" w:eastAsia="標楷體" w:hAnsi="Times New Roman" w:cs="Times New Roman" w:hint="eastAsia"/>
                <w:sz w:val="24"/>
                <w:szCs w:val="24"/>
                <w:lang w:val="en-US" w:bidi="ar-SA"/>
              </w:rPr>
              <w:t>天的審閱期。</w:t>
            </w:r>
          </w:p>
          <w:p w:rsidR="00A46E0A" w:rsidRPr="00CF6AFB" w:rsidRDefault="00B31D85" w:rsidP="00B059B6">
            <w:pPr>
              <w:keepNext/>
              <w:numPr>
                <w:ilvl w:val="0"/>
                <w:numId w:val="32"/>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契約書之內容包含：</w:t>
            </w:r>
            <w:r w:rsidRPr="00CF6AFB">
              <w:rPr>
                <w:rFonts w:ascii="Times New Roman" w:eastAsia="標楷體" w:hAnsi="Times New Roman" w:cs="Times New Roman"/>
                <w:sz w:val="24"/>
                <w:szCs w:val="24"/>
                <w:lang w:val="en-US" w:bidi="ar-SA"/>
              </w:rPr>
              <w:t>(1)</w:t>
            </w:r>
            <w:r w:rsidRPr="00CF6AFB">
              <w:rPr>
                <w:rFonts w:ascii="Times New Roman" w:eastAsia="標楷體" w:hAnsi="Times New Roman" w:cs="Times New Roman"/>
                <w:sz w:val="24"/>
                <w:szCs w:val="24"/>
                <w:lang w:val="en-US" w:bidi="ar-SA"/>
              </w:rPr>
              <w:t>雙方權利與義務；</w:t>
            </w:r>
            <w:r w:rsidRPr="00CF6AFB">
              <w:rPr>
                <w:rFonts w:ascii="Times New Roman" w:eastAsia="標楷體" w:hAnsi="Times New Roman" w:cs="Times New Roman"/>
                <w:sz w:val="24"/>
                <w:szCs w:val="24"/>
                <w:lang w:val="en-US" w:bidi="ar-SA"/>
              </w:rPr>
              <w:t>(2)</w:t>
            </w:r>
            <w:r w:rsidRPr="00CF6AFB">
              <w:rPr>
                <w:rFonts w:ascii="Times New Roman" w:eastAsia="標楷體" w:hAnsi="Times New Roman" w:cs="Times New Roman"/>
                <w:sz w:val="24"/>
                <w:szCs w:val="24"/>
                <w:lang w:val="en-US" w:bidi="ar-SA"/>
              </w:rPr>
              <w:t>申訴管道；</w:t>
            </w:r>
            <w:r w:rsidRPr="00CF6AFB">
              <w:rPr>
                <w:rFonts w:ascii="Times New Roman" w:eastAsia="標楷體" w:hAnsi="Times New Roman" w:cs="Times New Roman"/>
                <w:sz w:val="24"/>
                <w:szCs w:val="24"/>
                <w:lang w:val="en-US" w:bidi="ar-SA"/>
              </w:rPr>
              <w:t>(3)</w:t>
            </w:r>
            <w:r w:rsidRPr="00CF6AFB">
              <w:rPr>
                <w:rFonts w:ascii="Times New Roman" w:eastAsia="標楷體" w:hAnsi="Times New Roman" w:cs="Times New Roman"/>
                <w:sz w:val="24"/>
                <w:szCs w:val="24"/>
                <w:lang w:val="en-US" w:bidi="ar-SA"/>
              </w:rPr>
              <w:t>收費標準；</w:t>
            </w:r>
            <w:r w:rsidRPr="00CF6AFB">
              <w:rPr>
                <w:rFonts w:ascii="Times New Roman" w:eastAsia="標楷體" w:hAnsi="Times New Roman" w:cs="Times New Roman"/>
                <w:sz w:val="24"/>
                <w:szCs w:val="24"/>
                <w:lang w:val="en-US" w:bidi="ar-SA"/>
              </w:rPr>
              <w:t>(4)</w:t>
            </w:r>
            <w:r w:rsidRPr="00CF6AFB">
              <w:rPr>
                <w:rFonts w:ascii="Times New Roman" w:eastAsia="標楷體" w:hAnsi="Times New Roman" w:cs="Times New Roman"/>
                <w:sz w:val="24"/>
                <w:szCs w:val="24"/>
                <w:lang w:val="en-US" w:bidi="ar-SA"/>
              </w:rPr>
              <w:t>收費方式；</w:t>
            </w:r>
            <w:r w:rsidRPr="00CF6AFB">
              <w:rPr>
                <w:rFonts w:ascii="Times New Roman" w:eastAsia="標楷體" w:hAnsi="Times New Roman" w:cs="Times New Roman"/>
                <w:sz w:val="24"/>
                <w:szCs w:val="24"/>
                <w:lang w:val="en-US" w:bidi="ar-SA"/>
              </w:rPr>
              <w:t>(5)</w:t>
            </w:r>
            <w:r w:rsidRPr="00CF6AFB">
              <w:rPr>
                <w:rFonts w:ascii="Times New Roman" w:eastAsia="標楷體" w:hAnsi="Times New Roman" w:cs="Times New Roman"/>
                <w:sz w:val="24"/>
                <w:szCs w:val="24"/>
                <w:lang w:val="en-US" w:bidi="ar-SA"/>
              </w:rPr>
              <w:t>服務項目；</w:t>
            </w:r>
            <w:r w:rsidRPr="00CF6AFB">
              <w:rPr>
                <w:rFonts w:ascii="Times New Roman" w:eastAsia="標楷體" w:hAnsi="Times New Roman" w:cs="Times New Roman"/>
                <w:sz w:val="24"/>
                <w:szCs w:val="24"/>
                <w:lang w:val="en-US" w:bidi="ar-SA"/>
              </w:rPr>
              <w:t>(6)</w:t>
            </w:r>
            <w:r w:rsidRPr="00CF6AFB">
              <w:rPr>
                <w:rFonts w:ascii="Times New Roman" w:eastAsia="標楷體" w:hAnsi="Times New Roman" w:cs="Times New Roman"/>
                <w:sz w:val="24"/>
                <w:szCs w:val="24"/>
                <w:lang w:val="en-US" w:bidi="ar-SA"/>
              </w:rPr>
              <w:t>使用者隱私權之保密。</w:t>
            </w:r>
          </w:p>
        </w:tc>
        <w:tc>
          <w:tcPr>
            <w:tcW w:w="850" w:type="pct"/>
            <w:tcMar>
              <w:left w:w="0" w:type="dxa"/>
              <w:right w:w="0" w:type="dxa"/>
            </w:tcMar>
          </w:tcPr>
          <w:p w:rsidR="00A46E0A" w:rsidRPr="00CF6AFB" w:rsidRDefault="0064375F" w:rsidP="00B059B6">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rsidP="00B059B6">
            <w:pPr>
              <w:keepNext/>
              <w:numPr>
                <w:ilvl w:val="0"/>
                <w:numId w:val="33"/>
              </w:numPr>
              <w:adjustRightInd w:val="0"/>
              <w:snapToGrid w:val="0"/>
              <w:spacing w:before="16"/>
              <w:ind w:left="227" w:right="168" w:hanging="227"/>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檢視契約相關資料。</w:t>
            </w:r>
          </w:p>
          <w:p w:rsidR="00A46E0A" w:rsidRPr="00CF6AFB" w:rsidRDefault="0064375F" w:rsidP="00B059B6">
            <w:pPr>
              <w:keepNext/>
              <w:numPr>
                <w:ilvl w:val="0"/>
                <w:numId w:val="33"/>
              </w:numPr>
              <w:adjustRightInd w:val="0"/>
              <w:snapToGrid w:val="0"/>
              <w:spacing w:before="16"/>
              <w:ind w:left="227" w:right="168" w:hanging="227"/>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訪談機構業務負責人有關契約內容事項。</w:t>
            </w:r>
          </w:p>
        </w:tc>
        <w:tc>
          <w:tcPr>
            <w:tcW w:w="924" w:type="pct"/>
            <w:tcMar>
              <w:left w:w="0" w:type="dxa"/>
              <w:right w:w="0" w:type="dxa"/>
            </w:tcMar>
          </w:tcPr>
          <w:p w:rsidR="00B31D85" w:rsidRPr="00F21350" w:rsidRDefault="00B31D85" w:rsidP="00B059B6">
            <w:pPr>
              <w:keepNext/>
              <w:adjustRightInd w:val="0"/>
              <w:snapToGrid w:val="0"/>
              <w:jc w:val="both"/>
              <w:rPr>
                <w:rFonts w:ascii="Times New Roman" w:eastAsia="標楷體" w:hAnsi="Times New Roman" w:cs="Times New Roman"/>
                <w:sz w:val="24"/>
                <w:szCs w:val="24"/>
                <w:lang w:val="en-US"/>
              </w:rPr>
            </w:pPr>
            <w:r w:rsidRPr="00F21350">
              <w:rPr>
                <w:rFonts w:ascii="Times New Roman" w:eastAsia="標楷體" w:hAnsi="Times New Roman" w:cs="Times New Roman"/>
                <w:sz w:val="24"/>
                <w:szCs w:val="24"/>
                <w:lang w:val="en-US"/>
              </w:rPr>
              <w:t>A</w:t>
            </w:r>
            <w:r w:rsidRPr="00F21350">
              <w:rPr>
                <w:rFonts w:ascii="Times New Roman" w:eastAsia="標楷體" w:hAnsi="Times New Roman" w:cs="Times New Roman"/>
                <w:sz w:val="24"/>
                <w:szCs w:val="24"/>
              </w:rPr>
              <w:t>完全符合</w:t>
            </w:r>
            <w:r w:rsidR="007F03D4" w:rsidRPr="00F21350">
              <w:rPr>
                <w:rFonts w:ascii="Times New Roman" w:eastAsia="標楷體" w:hAnsi="Times New Roman" w:cs="Times New Roman"/>
                <w:sz w:val="24"/>
                <w:szCs w:val="24"/>
                <w:lang w:val="en-US"/>
              </w:rPr>
              <w:t>(</w:t>
            </w:r>
            <w:r w:rsidR="007F03D4" w:rsidRPr="00F21350">
              <w:rPr>
                <w:rFonts w:ascii="Times New Roman" w:eastAsia="標楷體" w:hAnsi="Times New Roman" w:cs="Times New Roman" w:hint="eastAsia"/>
                <w:sz w:val="24"/>
                <w:szCs w:val="24"/>
                <w:lang w:val="en-US"/>
              </w:rPr>
              <w:t>5</w:t>
            </w:r>
            <w:r w:rsidR="007F03D4" w:rsidRPr="00F21350">
              <w:rPr>
                <w:rFonts w:ascii="Times New Roman" w:eastAsia="標楷體" w:hAnsi="Times New Roman" w:cs="Times New Roman"/>
                <w:sz w:val="24"/>
                <w:szCs w:val="24"/>
              </w:rPr>
              <w:t>分</w:t>
            </w:r>
            <w:r w:rsidR="007F03D4" w:rsidRPr="00F21350">
              <w:rPr>
                <w:rFonts w:ascii="Times New Roman" w:eastAsia="標楷體" w:hAnsi="Times New Roman" w:cs="Times New Roman"/>
                <w:sz w:val="24"/>
                <w:szCs w:val="24"/>
                <w:lang w:val="en-US"/>
              </w:rPr>
              <w:t>)</w:t>
            </w:r>
          </w:p>
          <w:p w:rsidR="00B31D85" w:rsidRPr="00F21350" w:rsidRDefault="00B31D85" w:rsidP="00B059B6">
            <w:pPr>
              <w:keepNext/>
              <w:adjustRightInd w:val="0"/>
              <w:snapToGrid w:val="0"/>
              <w:jc w:val="both"/>
              <w:rPr>
                <w:rFonts w:ascii="Times New Roman" w:eastAsia="標楷體" w:hAnsi="Times New Roman" w:cs="Times New Roman"/>
                <w:sz w:val="24"/>
                <w:szCs w:val="24"/>
                <w:lang w:val="en-US"/>
              </w:rPr>
            </w:pPr>
            <w:r w:rsidRPr="00F21350">
              <w:rPr>
                <w:rFonts w:ascii="Times New Roman" w:eastAsia="標楷體" w:hAnsi="Times New Roman" w:cs="Times New Roman" w:hint="eastAsia"/>
                <w:sz w:val="24"/>
                <w:szCs w:val="24"/>
                <w:lang w:val="en-US"/>
              </w:rPr>
              <w:t>B</w:t>
            </w:r>
            <w:r w:rsidRPr="00F21350">
              <w:rPr>
                <w:rFonts w:ascii="Times New Roman" w:eastAsia="標楷體" w:hAnsi="Times New Roman" w:cs="Times New Roman"/>
                <w:sz w:val="24"/>
                <w:szCs w:val="24"/>
              </w:rPr>
              <w:t>大部分符合</w:t>
            </w:r>
            <w:r w:rsidR="007F03D4" w:rsidRPr="00F21350">
              <w:rPr>
                <w:rFonts w:ascii="Times New Roman" w:eastAsia="標楷體" w:hAnsi="Times New Roman" w:cs="Times New Roman"/>
                <w:sz w:val="24"/>
                <w:szCs w:val="24"/>
                <w:lang w:val="en-US"/>
              </w:rPr>
              <w:t>(</w:t>
            </w:r>
            <w:r w:rsidR="007F03D4" w:rsidRPr="00F21350">
              <w:rPr>
                <w:rFonts w:ascii="Times New Roman" w:eastAsia="標楷體" w:hAnsi="Times New Roman" w:cs="Times New Roman" w:hint="eastAsia"/>
                <w:sz w:val="24"/>
                <w:szCs w:val="24"/>
                <w:lang w:val="en-US"/>
              </w:rPr>
              <w:t>4.25</w:t>
            </w:r>
            <w:r w:rsidR="007F03D4" w:rsidRPr="00F21350">
              <w:rPr>
                <w:rFonts w:ascii="Times New Roman" w:eastAsia="標楷體" w:hAnsi="Times New Roman" w:cs="Times New Roman"/>
                <w:sz w:val="24"/>
                <w:szCs w:val="24"/>
              </w:rPr>
              <w:t>分</w:t>
            </w:r>
            <w:r w:rsidR="007F03D4" w:rsidRPr="00F21350">
              <w:rPr>
                <w:rFonts w:ascii="Times New Roman" w:eastAsia="標楷體" w:hAnsi="Times New Roman" w:cs="Times New Roman"/>
                <w:sz w:val="24"/>
                <w:szCs w:val="24"/>
                <w:lang w:val="en-US"/>
              </w:rPr>
              <w:t>)</w:t>
            </w:r>
          </w:p>
          <w:p w:rsidR="00B31D85" w:rsidRPr="00CF6AFB" w:rsidRDefault="00B31D85" w:rsidP="00B059B6">
            <w:pPr>
              <w:keepNext/>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B31D85" w:rsidRPr="00F21350" w:rsidRDefault="00B31D85" w:rsidP="00B059B6">
            <w:pPr>
              <w:keepNext/>
              <w:adjustRightInd w:val="0"/>
              <w:snapToGrid w:val="0"/>
              <w:jc w:val="both"/>
              <w:rPr>
                <w:rFonts w:ascii="Times New Roman" w:eastAsia="標楷體" w:hAnsi="Times New Roman" w:cs="Times New Roman"/>
                <w:sz w:val="24"/>
                <w:szCs w:val="24"/>
              </w:rPr>
            </w:pPr>
            <w:r w:rsidRPr="00F21350">
              <w:rPr>
                <w:rFonts w:ascii="Times New Roman" w:eastAsia="標楷體" w:hAnsi="Times New Roman" w:cs="Times New Roman" w:hint="eastAsia"/>
                <w:sz w:val="24"/>
                <w:szCs w:val="24"/>
              </w:rPr>
              <w:t>C</w:t>
            </w:r>
            <w:r w:rsidRPr="00F21350">
              <w:rPr>
                <w:rFonts w:ascii="Times New Roman" w:eastAsia="標楷體" w:hAnsi="Times New Roman" w:cs="Times New Roman"/>
                <w:sz w:val="24"/>
                <w:szCs w:val="24"/>
              </w:rPr>
              <w:t>部分符合</w:t>
            </w:r>
            <w:r w:rsidR="007F03D4" w:rsidRPr="00F21350">
              <w:rPr>
                <w:rFonts w:ascii="Times New Roman" w:eastAsia="標楷體" w:hAnsi="Times New Roman" w:cs="Times New Roman"/>
                <w:sz w:val="24"/>
                <w:szCs w:val="24"/>
              </w:rPr>
              <w:t>(</w:t>
            </w:r>
            <w:r w:rsidR="007F03D4" w:rsidRPr="00F21350">
              <w:rPr>
                <w:rFonts w:ascii="Times New Roman" w:eastAsia="標楷體" w:hAnsi="Times New Roman" w:cs="Times New Roman" w:hint="eastAsia"/>
                <w:sz w:val="24"/>
                <w:szCs w:val="24"/>
              </w:rPr>
              <w:t>3.5</w:t>
            </w:r>
            <w:r w:rsidR="007F03D4" w:rsidRPr="00F21350">
              <w:rPr>
                <w:rFonts w:ascii="Times New Roman" w:eastAsia="標楷體" w:hAnsi="Times New Roman" w:cs="Times New Roman"/>
                <w:sz w:val="24"/>
                <w:szCs w:val="24"/>
              </w:rPr>
              <w:t>分</w:t>
            </w:r>
            <w:r w:rsidR="007F03D4" w:rsidRPr="00F21350">
              <w:rPr>
                <w:rFonts w:ascii="Times New Roman" w:eastAsia="標楷體" w:hAnsi="Times New Roman" w:cs="Times New Roman"/>
                <w:sz w:val="24"/>
                <w:szCs w:val="24"/>
              </w:rPr>
              <w:t>)</w:t>
            </w:r>
          </w:p>
          <w:p w:rsidR="00B31D85" w:rsidRPr="00CF6AFB" w:rsidRDefault="00B31D85" w:rsidP="00B059B6">
            <w:pPr>
              <w:keepNext/>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B31D85" w:rsidRPr="00F21350" w:rsidRDefault="00B31D85" w:rsidP="00B059B6">
            <w:pPr>
              <w:keepNext/>
              <w:adjustRightInd w:val="0"/>
              <w:snapToGrid w:val="0"/>
              <w:jc w:val="both"/>
              <w:rPr>
                <w:rFonts w:ascii="Times New Roman" w:eastAsia="標楷體" w:hAnsi="Times New Roman" w:cs="Times New Roman"/>
                <w:sz w:val="24"/>
                <w:szCs w:val="24"/>
              </w:rPr>
            </w:pPr>
            <w:r w:rsidRPr="00F21350">
              <w:rPr>
                <w:rFonts w:ascii="Times New Roman" w:eastAsia="標楷體" w:hAnsi="Times New Roman" w:cs="Times New Roman" w:hint="eastAsia"/>
                <w:sz w:val="24"/>
                <w:szCs w:val="24"/>
              </w:rPr>
              <w:t>D</w:t>
            </w:r>
            <w:r w:rsidRPr="00F21350">
              <w:rPr>
                <w:rFonts w:ascii="Times New Roman" w:eastAsia="標楷體" w:hAnsi="Times New Roman" w:cs="Times New Roman"/>
                <w:sz w:val="24"/>
                <w:szCs w:val="24"/>
              </w:rPr>
              <w:t>少部分符合</w:t>
            </w:r>
            <w:r w:rsidR="007F03D4" w:rsidRPr="00F21350">
              <w:rPr>
                <w:rFonts w:ascii="Times New Roman" w:eastAsia="標楷體" w:hAnsi="Times New Roman" w:cs="Times New Roman"/>
                <w:sz w:val="24"/>
                <w:szCs w:val="24"/>
              </w:rPr>
              <w:t>(</w:t>
            </w:r>
            <w:r w:rsidR="007F03D4" w:rsidRPr="00F21350">
              <w:rPr>
                <w:rFonts w:ascii="Times New Roman" w:eastAsia="標楷體" w:hAnsi="Times New Roman" w:cs="Times New Roman" w:hint="eastAsia"/>
                <w:sz w:val="24"/>
                <w:szCs w:val="24"/>
              </w:rPr>
              <w:t>1.5</w:t>
            </w:r>
            <w:r w:rsidR="007F03D4" w:rsidRPr="00F21350">
              <w:rPr>
                <w:rFonts w:ascii="Times New Roman" w:eastAsia="標楷體" w:hAnsi="Times New Roman" w:cs="Times New Roman"/>
                <w:sz w:val="24"/>
                <w:szCs w:val="24"/>
              </w:rPr>
              <w:t>分</w:t>
            </w:r>
            <w:r w:rsidR="007F03D4" w:rsidRPr="00F21350">
              <w:rPr>
                <w:rFonts w:ascii="Times New Roman" w:eastAsia="標楷體" w:hAnsi="Times New Roman" w:cs="Times New Roman"/>
                <w:sz w:val="24"/>
                <w:szCs w:val="24"/>
              </w:rPr>
              <w:t>)</w:t>
            </w:r>
          </w:p>
          <w:p w:rsidR="00B31D85" w:rsidRPr="00CF6AFB" w:rsidRDefault="00B31D85" w:rsidP="00B059B6">
            <w:pPr>
              <w:keepNext/>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A46E0A" w:rsidRPr="00F21350" w:rsidRDefault="00B31D85" w:rsidP="00B059B6">
            <w:pPr>
              <w:keepNext/>
              <w:adjustRightInd w:val="0"/>
              <w:snapToGrid w:val="0"/>
              <w:jc w:val="both"/>
              <w:rPr>
                <w:rFonts w:ascii="Times New Roman" w:eastAsia="標楷體" w:hAnsi="Times New Roman" w:cs="Times New Roman"/>
                <w:sz w:val="24"/>
                <w:szCs w:val="24"/>
                <w:lang w:val="en-US" w:bidi="ar-SA"/>
              </w:rPr>
            </w:pPr>
            <w:r w:rsidRPr="00F21350">
              <w:rPr>
                <w:rFonts w:ascii="Times New Roman" w:eastAsia="標楷體" w:hAnsi="Times New Roman" w:cs="Times New Roman" w:hint="eastAsia"/>
                <w:sz w:val="24"/>
                <w:szCs w:val="24"/>
              </w:rPr>
              <w:t>E</w:t>
            </w:r>
            <w:r w:rsidRPr="00F21350">
              <w:rPr>
                <w:rFonts w:ascii="Times New Roman" w:eastAsia="標楷體" w:hAnsi="Times New Roman" w:cs="Times New Roman"/>
                <w:sz w:val="24"/>
                <w:szCs w:val="24"/>
              </w:rPr>
              <w:t>完全不符合</w:t>
            </w:r>
            <w:r w:rsidR="007F03D4" w:rsidRPr="00F21350">
              <w:rPr>
                <w:rFonts w:ascii="Times New Roman" w:eastAsia="標楷體" w:hAnsi="Times New Roman" w:cs="Times New Roman"/>
                <w:sz w:val="24"/>
                <w:szCs w:val="24"/>
              </w:rPr>
              <w:t>(0</w:t>
            </w:r>
            <w:r w:rsidR="007F03D4" w:rsidRPr="00F21350">
              <w:rPr>
                <w:rFonts w:ascii="Times New Roman" w:eastAsia="標楷體" w:hAnsi="Times New Roman" w:cs="Times New Roman"/>
                <w:sz w:val="24"/>
                <w:szCs w:val="24"/>
              </w:rPr>
              <w:t>分</w:t>
            </w:r>
            <w:r w:rsidR="007F03D4" w:rsidRPr="00F21350">
              <w:rPr>
                <w:rFonts w:ascii="Times New Roman" w:eastAsia="標楷體" w:hAnsi="Times New Roman" w:cs="Times New Roman"/>
                <w:sz w:val="24"/>
                <w:szCs w:val="24"/>
              </w:rPr>
              <w:t>)</w:t>
            </w:r>
          </w:p>
        </w:tc>
        <w:tc>
          <w:tcPr>
            <w:tcW w:w="249" w:type="pct"/>
            <w:tcMar>
              <w:left w:w="0" w:type="dxa"/>
              <w:right w:w="0" w:type="dxa"/>
            </w:tcMar>
            <w:vAlign w:val="center"/>
          </w:tcPr>
          <w:p w:rsidR="00A46E0A" w:rsidRPr="00CF6AFB" w:rsidRDefault="00A042BA" w:rsidP="00B059B6">
            <w:pPr>
              <w:keepNext/>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5</w:t>
            </w:r>
          </w:p>
        </w:tc>
        <w:tc>
          <w:tcPr>
            <w:tcW w:w="607" w:type="pct"/>
            <w:tcMar>
              <w:left w:w="0" w:type="dxa"/>
              <w:right w:w="0" w:type="dxa"/>
            </w:tcMar>
          </w:tcPr>
          <w:p w:rsidR="00A46E0A" w:rsidRPr="00CF6AFB" w:rsidRDefault="00A46E0A" w:rsidP="00B059B6">
            <w:pPr>
              <w:keepNext/>
              <w:adjustRightInd w:val="0"/>
              <w:snapToGrid w:val="0"/>
              <w:jc w:val="both"/>
              <w:rPr>
                <w:rFonts w:ascii="Times New Roman" w:eastAsia="標楷體" w:hAnsi="Times New Roman" w:cs="Times New Roman"/>
                <w:sz w:val="24"/>
                <w:szCs w:val="24"/>
                <w:lang w:val="en-US" w:bidi="ar-SA"/>
              </w:rPr>
            </w:pPr>
          </w:p>
        </w:tc>
        <w:tc>
          <w:tcPr>
            <w:tcW w:w="576" w:type="pct"/>
            <w:tcMar>
              <w:left w:w="0" w:type="dxa"/>
              <w:right w:w="0" w:type="dxa"/>
            </w:tcMar>
          </w:tcPr>
          <w:p w:rsidR="00A46E0A" w:rsidRPr="00CF6AFB" w:rsidRDefault="0064375F" w:rsidP="00B059B6">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保障服務對象消費權益。</w:t>
            </w:r>
          </w:p>
        </w:tc>
      </w:tr>
      <w:tr w:rsidR="00B059B6" w:rsidRPr="00CF6AFB" w:rsidTr="00B059B6">
        <w:trPr>
          <w:trHeight w:val="3118"/>
          <w:jc w:val="center"/>
        </w:trPr>
        <w:tc>
          <w:tcPr>
            <w:tcW w:w="253" w:type="pct"/>
            <w:tcMar>
              <w:left w:w="0" w:type="dxa"/>
              <w:right w:w="0" w:type="dxa"/>
            </w:tcMar>
          </w:tcPr>
          <w:p w:rsidR="00A46E0A" w:rsidRPr="00CF6AFB" w:rsidRDefault="0064375F" w:rsidP="00B059B6">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D2</w:t>
            </w:r>
          </w:p>
        </w:tc>
        <w:tc>
          <w:tcPr>
            <w:tcW w:w="544" w:type="pct"/>
            <w:tcMar>
              <w:left w:w="0" w:type="dxa"/>
              <w:right w:w="0" w:type="dxa"/>
            </w:tcMar>
          </w:tcPr>
          <w:p w:rsidR="00A46E0A" w:rsidRPr="00CF6AFB" w:rsidRDefault="0064375F" w:rsidP="00B059B6">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收費標準與開立收據</w:t>
            </w:r>
          </w:p>
        </w:tc>
        <w:tc>
          <w:tcPr>
            <w:tcW w:w="997" w:type="pct"/>
            <w:tcMar>
              <w:left w:w="0" w:type="dxa"/>
              <w:right w:w="0" w:type="dxa"/>
            </w:tcMar>
          </w:tcPr>
          <w:p w:rsidR="00A46E0A" w:rsidRPr="00CF6AFB" w:rsidRDefault="0064375F" w:rsidP="00B059B6">
            <w:pPr>
              <w:numPr>
                <w:ilvl w:val="0"/>
                <w:numId w:val="34"/>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收費標準依規定報主管機關核定，並依核定標準收費，且告知服務對象</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家屬。</w:t>
            </w:r>
          </w:p>
          <w:p w:rsidR="00B31D85" w:rsidRPr="00CF6AFB" w:rsidRDefault="0064375F" w:rsidP="00B059B6">
            <w:pPr>
              <w:numPr>
                <w:ilvl w:val="0"/>
                <w:numId w:val="34"/>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所開立的收據，內容至少須包含服務對象姓名</w:t>
            </w: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hint="eastAsia"/>
                <w:b/>
                <w:sz w:val="24"/>
                <w:szCs w:val="24"/>
                <w:lang w:val="en-US" w:bidi="ar-SA"/>
              </w:rPr>
              <w:t>身分證字號、失能等級</w:t>
            </w:r>
            <w:r w:rsidRPr="00CF6AFB">
              <w:rPr>
                <w:rFonts w:ascii="Times New Roman" w:eastAsia="標楷體" w:hAnsi="Times New Roman" w:cs="Times New Roman"/>
                <w:sz w:val="24"/>
                <w:szCs w:val="24"/>
                <w:lang w:val="en-US" w:bidi="ar-SA"/>
              </w:rPr>
              <w:t>、月份、金額、服務單位用印、經手人簽章等項目。</w:t>
            </w:r>
          </w:p>
        </w:tc>
        <w:tc>
          <w:tcPr>
            <w:tcW w:w="850" w:type="pct"/>
            <w:tcMar>
              <w:left w:w="0" w:type="dxa"/>
              <w:right w:w="0" w:type="dxa"/>
            </w:tcMar>
          </w:tcPr>
          <w:p w:rsidR="00A46E0A" w:rsidRPr="00CF6AFB" w:rsidRDefault="0064375F" w:rsidP="00B059B6">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A46E0A" w:rsidRPr="00CF6AFB" w:rsidRDefault="0064375F" w:rsidP="00B059B6">
            <w:pPr>
              <w:numPr>
                <w:ilvl w:val="0"/>
                <w:numId w:val="35"/>
              </w:numPr>
              <w:adjustRightInd w:val="0"/>
              <w:snapToGrid w:val="0"/>
              <w:ind w:left="227" w:right="168" w:hanging="227"/>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抽閱機構開立之收據。</w:t>
            </w:r>
          </w:p>
          <w:p w:rsidR="00A46E0A" w:rsidRPr="00CF6AFB" w:rsidRDefault="0064375F" w:rsidP="00B059B6">
            <w:pPr>
              <w:numPr>
                <w:ilvl w:val="0"/>
                <w:numId w:val="35"/>
              </w:numPr>
              <w:adjustRightInd w:val="0"/>
              <w:snapToGrid w:val="0"/>
              <w:ind w:left="227" w:right="168" w:hanging="227"/>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lang w:val="en-US" w:bidi="ar-SA"/>
              </w:rPr>
              <w:t>檢視收費標準項目及報主管機關之相關佐證資料。</w:t>
            </w:r>
          </w:p>
        </w:tc>
        <w:tc>
          <w:tcPr>
            <w:tcW w:w="924" w:type="pct"/>
            <w:tcMar>
              <w:left w:w="0" w:type="dxa"/>
              <w:right w:w="0" w:type="dxa"/>
            </w:tcMar>
          </w:tcPr>
          <w:p w:rsidR="00B31D85" w:rsidRPr="00F21350" w:rsidRDefault="00B31D85" w:rsidP="00B059B6">
            <w:pPr>
              <w:adjustRightInd w:val="0"/>
              <w:snapToGrid w:val="0"/>
              <w:jc w:val="both"/>
              <w:rPr>
                <w:rFonts w:ascii="Times New Roman" w:eastAsia="標楷體" w:hAnsi="Times New Roman" w:cs="Times New Roman"/>
                <w:sz w:val="24"/>
                <w:szCs w:val="24"/>
                <w:lang w:val="en-US"/>
              </w:rPr>
            </w:pPr>
            <w:r w:rsidRPr="00F21350">
              <w:rPr>
                <w:rFonts w:ascii="Times New Roman" w:eastAsia="標楷體" w:hAnsi="Times New Roman" w:cs="Times New Roman"/>
                <w:sz w:val="24"/>
                <w:szCs w:val="24"/>
                <w:lang w:val="en-US"/>
              </w:rPr>
              <w:t>A</w:t>
            </w:r>
            <w:r w:rsidRPr="00F21350">
              <w:rPr>
                <w:rFonts w:ascii="Times New Roman" w:eastAsia="標楷體" w:hAnsi="Times New Roman" w:cs="Times New Roman"/>
                <w:sz w:val="24"/>
                <w:szCs w:val="24"/>
              </w:rPr>
              <w:t>完全符合</w:t>
            </w:r>
            <w:r w:rsidR="007F03D4" w:rsidRPr="00F21350">
              <w:rPr>
                <w:rFonts w:ascii="Times New Roman" w:eastAsia="標楷體" w:hAnsi="Times New Roman" w:cs="Times New Roman"/>
                <w:sz w:val="24"/>
                <w:szCs w:val="24"/>
                <w:lang w:val="en-US"/>
              </w:rPr>
              <w:t>(</w:t>
            </w:r>
            <w:r w:rsidR="007F03D4" w:rsidRPr="00F21350">
              <w:rPr>
                <w:rFonts w:ascii="Times New Roman" w:eastAsia="標楷體" w:hAnsi="Times New Roman" w:cs="Times New Roman" w:hint="eastAsia"/>
                <w:sz w:val="24"/>
                <w:szCs w:val="24"/>
                <w:lang w:val="en-US"/>
              </w:rPr>
              <w:t>5</w:t>
            </w:r>
            <w:r w:rsidR="007F03D4" w:rsidRPr="00F21350">
              <w:rPr>
                <w:rFonts w:ascii="Times New Roman" w:eastAsia="標楷體" w:hAnsi="Times New Roman" w:cs="Times New Roman"/>
                <w:sz w:val="24"/>
                <w:szCs w:val="24"/>
              </w:rPr>
              <w:t>分</w:t>
            </w:r>
            <w:r w:rsidR="007F03D4" w:rsidRPr="00F21350">
              <w:rPr>
                <w:rFonts w:ascii="Times New Roman" w:eastAsia="標楷體" w:hAnsi="Times New Roman" w:cs="Times New Roman"/>
                <w:sz w:val="24"/>
                <w:szCs w:val="24"/>
                <w:lang w:val="en-US"/>
              </w:rPr>
              <w:t>)</w:t>
            </w:r>
          </w:p>
          <w:p w:rsidR="00B31D85" w:rsidRPr="00F21350" w:rsidRDefault="00B31D85" w:rsidP="00B059B6">
            <w:pPr>
              <w:adjustRightInd w:val="0"/>
              <w:snapToGrid w:val="0"/>
              <w:jc w:val="both"/>
              <w:rPr>
                <w:rFonts w:ascii="Times New Roman" w:eastAsia="標楷體" w:hAnsi="Times New Roman" w:cs="Times New Roman"/>
                <w:sz w:val="24"/>
                <w:szCs w:val="24"/>
                <w:lang w:val="en-US"/>
              </w:rPr>
            </w:pPr>
            <w:r w:rsidRPr="00F21350">
              <w:rPr>
                <w:rFonts w:ascii="Times New Roman" w:eastAsia="標楷體" w:hAnsi="Times New Roman" w:cs="Times New Roman" w:hint="eastAsia"/>
                <w:sz w:val="24"/>
                <w:szCs w:val="24"/>
                <w:lang w:val="en-US"/>
              </w:rPr>
              <w:t>B</w:t>
            </w:r>
            <w:r w:rsidRPr="00F21350">
              <w:rPr>
                <w:rFonts w:ascii="Times New Roman" w:eastAsia="標楷體" w:hAnsi="Times New Roman" w:cs="Times New Roman"/>
                <w:sz w:val="24"/>
                <w:szCs w:val="24"/>
              </w:rPr>
              <w:t>部分符合</w:t>
            </w:r>
            <w:r w:rsidR="007F03D4" w:rsidRPr="00F21350">
              <w:rPr>
                <w:rFonts w:ascii="Times New Roman" w:eastAsia="標楷體" w:hAnsi="Times New Roman" w:cs="Times New Roman"/>
                <w:sz w:val="24"/>
                <w:szCs w:val="24"/>
                <w:lang w:val="en-US"/>
              </w:rPr>
              <w:t>(</w:t>
            </w:r>
            <w:r w:rsidR="007F03D4" w:rsidRPr="00F21350">
              <w:rPr>
                <w:rFonts w:ascii="Times New Roman" w:eastAsia="標楷體" w:hAnsi="Times New Roman" w:cs="Times New Roman" w:hint="eastAsia"/>
                <w:sz w:val="24"/>
                <w:szCs w:val="24"/>
                <w:lang w:val="en-US"/>
              </w:rPr>
              <w:t>3.5</w:t>
            </w:r>
            <w:r w:rsidR="007F03D4" w:rsidRPr="00F21350">
              <w:rPr>
                <w:rFonts w:ascii="Times New Roman" w:eastAsia="標楷體" w:hAnsi="Times New Roman" w:cs="Times New Roman"/>
                <w:sz w:val="24"/>
                <w:szCs w:val="24"/>
              </w:rPr>
              <w:t>分</w:t>
            </w:r>
            <w:r w:rsidR="007F03D4" w:rsidRPr="00F21350">
              <w:rPr>
                <w:rFonts w:ascii="Times New Roman" w:eastAsia="標楷體" w:hAnsi="Times New Roman" w:cs="Times New Roman"/>
                <w:sz w:val="24"/>
                <w:szCs w:val="24"/>
                <w:lang w:val="en-US"/>
              </w:rPr>
              <w:t>)</w:t>
            </w:r>
          </w:p>
          <w:p w:rsidR="00A46E0A" w:rsidRPr="00CF6AFB" w:rsidRDefault="00B31D85" w:rsidP="00B059B6">
            <w:pPr>
              <w:adjustRightInd w:val="0"/>
              <w:snapToGrid w:val="0"/>
              <w:jc w:val="both"/>
              <w:rPr>
                <w:rFonts w:ascii="Times New Roman" w:eastAsia="標楷體" w:hAnsi="Times New Roman" w:cs="Times New Roman"/>
                <w:sz w:val="24"/>
                <w:szCs w:val="24"/>
                <w:lang w:val="en-US"/>
              </w:rPr>
            </w:pPr>
            <w:r w:rsidRPr="00F21350">
              <w:rPr>
                <w:rFonts w:ascii="Times New Roman" w:eastAsia="標楷體" w:hAnsi="Times New Roman" w:cs="Times New Roman" w:hint="eastAsia"/>
                <w:sz w:val="24"/>
                <w:szCs w:val="24"/>
                <w:lang w:val="en-US"/>
              </w:rPr>
              <w:t>C</w:t>
            </w:r>
            <w:r w:rsidRPr="00F21350">
              <w:rPr>
                <w:rFonts w:ascii="Times New Roman" w:eastAsia="標楷體" w:hAnsi="Times New Roman" w:cs="Times New Roman"/>
                <w:sz w:val="24"/>
                <w:szCs w:val="24"/>
              </w:rPr>
              <w:t>完全不符合</w:t>
            </w:r>
            <w:r w:rsidR="007F03D4" w:rsidRPr="00F21350">
              <w:rPr>
                <w:rFonts w:ascii="Times New Roman" w:eastAsia="標楷體" w:hAnsi="Times New Roman" w:cs="Times New Roman"/>
                <w:sz w:val="24"/>
                <w:szCs w:val="24"/>
              </w:rPr>
              <w:t>(0</w:t>
            </w:r>
            <w:r w:rsidR="007F03D4" w:rsidRPr="00F21350">
              <w:rPr>
                <w:rFonts w:ascii="Times New Roman" w:eastAsia="標楷體" w:hAnsi="Times New Roman" w:cs="Times New Roman"/>
                <w:sz w:val="24"/>
                <w:szCs w:val="24"/>
              </w:rPr>
              <w:t>分</w:t>
            </w:r>
            <w:r w:rsidR="007F03D4" w:rsidRPr="00F21350">
              <w:rPr>
                <w:rFonts w:ascii="Times New Roman" w:eastAsia="標楷體" w:hAnsi="Times New Roman" w:cs="Times New Roman"/>
                <w:sz w:val="24"/>
                <w:szCs w:val="24"/>
              </w:rPr>
              <w:t>)</w:t>
            </w:r>
          </w:p>
        </w:tc>
        <w:tc>
          <w:tcPr>
            <w:tcW w:w="249" w:type="pct"/>
            <w:tcMar>
              <w:left w:w="0" w:type="dxa"/>
              <w:right w:w="0" w:type="dxa"/>
            </w:tcMar>
            <w:vAlign w:val="center"/>
          </w:tcPr>
          <w:p w:rsidR="00A46E0A" w:rsidRPr="00CF6AFB" w:rsidRDefault="00A042BA" w:rsidP="00B059B6">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5</w:t>
            </w:r>
          </w:p>
        </w:tc>
        <w:tc>
          <w:tcPr>
            <w:tcW w:w="607" w:type="pct"/>
            <w:tcMar>
              <w:left w:w="0" w:type="dxa"/>
              <w:right w:w="0" w:type="dxa"/>
            </w:tcMar>
          </w:tcPr>
          <w:p w:rsidR="00A46E0A" w:rsidRPr="00CF6AFB" w:rsidRDefault="00A46E0A" w:rsidP="00B059B6">
            <w:pPr>
              <w:adjustRightInd w:val="0"/>
              <w:snapToGrid w:val="0"/>
              <w:jc w:val="both"/>
              <w:rPr>
                <w:rFonts w:ascii="Times New Roman" w:eastAsia="標楷體" w:hAnsi="Times New Roman" w:cs="Times New Roman"/>
                <w:sz w:val="24"/>
                <w:szCs w:val="24"/>
                <w:lang w:val="en-US" w:bidi="ar-SA"/>
              </w:rPr>
            </w:pPr>
          </w:p>
        </w:tc>
        <w:tc>
          <w:tcPr>
            <w:tcW w:w="576" w:type="pct"/>
            <w:tcMar>
              <w:left w:w="0" w:type="dxa"/>
              <w:right w:w="0" w:type="dxa"/>
            </w:tcMar>
          </w:tcPr>
          <w:p w:rsidR="00A46E0A" w:rsidRPr="00CF6AFB" w:rsidRDefault="0064375F" w:rsidP="00B059B6">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確保機構依據長期照顧給付及支付基準規定收費。</w:t>
            </w:r>
          </w:p>
        </w:tc>
      </w:tr>
      <w:tr w:rsidR="00B059B6" w:rsidRPr="00CF6AFB" w:rsidTr="00B059B6">
        <w:trPr>
          <w:trHeight w:val="3118"/>
          <w:jc w:val="center"/>
        </w:trPr>
        <w:tc>
          <w:tcPr>
            <w:tcW w:w="253" w:type="pct"/>
            <w:tcMar>
              <w:left w:w="0" w:type="dxa"/>
              <w:right w:w="0" w:type="dxa"/>
            </w:tcMar>
          </w:tcPr>
          <w:p w:rsidR="00B31D85" w:rsidRPr="00CF6AFB" w:rsidRDefault="00B31D85" w:rsidP="00B059B6">
            <w:pPr>
              <w:keepNext/>
              <w:adjustRightInd w:val="0"/>
              <w:snapToGrid w:val="0"/>
              <w:jc w:val="center"/>
              <w:rPr>
                <w:rFonts w:eastAsia="標楷體" w:hint="eastAsia"/>
                <w:lang w:val="en-US" w:bidi="ar-SA"/>
              </w:rPr>
            </w:pPr>
            <w:r w:rsidRPr="00CF6AFB">
              <w:rPr>
                <w:rFonts w:ascii="Times New Roman" w:eastAsia="標楷體" w:hAnsi="Times New Roman" w:cs="Times New Roman"/>
                <w:sz w:val="24"/>
                <w:szCs w:val="24"/>
                <w:lang w:val="en-US" w:bidi="ar-SA"/>
              </w:rPr>
              <w:lastRenderedPageBreak/>
              <w:t>D3</w:t>
            </w:r>
          </w:p>
        </w:tc>
        <w:tc>
          <w:tcPr>
            <w:tcW w:w="544" w:type="pct"/>
            <w:tcMar>
              <w:left w:w="0" w:type="dxa"/>
              <w:right w:w="0" w:type="dxa"/>
            </w:tcMar>
          </w:tcPr>
          <w:p w:rsidR="00B31D85" w:rsidRPr="00CF6AFB" w:rsidRDefault="00B31D85" w:rsidP="00B059B6">
            <w:pPr>
              <w:keepNext/>
              <w:adjustRightInd w:val="0"/>
              <w:snapToGrid w:val="0"/>
              <w:ind w:right="52"/>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意見反應</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申訴機制的訂定與處理</w:t>
            </w:r>
          </w:p>
        </w:tc>
        <w:tc>
          <w:tcPr>
            <w:tcW w:w="997" w:type="pct"/>
            <w:tcMar>
              <w:left w:w="0" w:type="dxa"/>
              <w:right w:w="0" w:type="dxa"/>
            </w:tcMar>
          </w:tcPr>
          <w:p w:rsidR="00B31D85" w:rsidRPr="00CF6AFB" w:rsidRDefault="00B31D85" w:rsidP="00B059B6">
            <w:pPr>
              <w:keepNext/>
              <w:keepLines/>
              <w:widowControl/>
              <w:numPr>
                <w:ilvl w:val="0"/>
                <w:numId w:val="36"/>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訂有服務對象、家屬意見反映及申訴處理辦法、流程，並張貼於機構明顯處。</w:t>
            </w:r>
          </w:p>
          <w:p w:rsidR="00B31D85" w:rsidRPr="00CF6AFB" w:rsidRDefault="00B31D85" w:rsidP="00B059B6">
            <w:pPr>
              <w:keepNext/>
              <w:keepLines/>
              <w:widowControl/>
              <w:numPr>
                <w:ilvl w:val="0"/>
                <w:numId w:val="36"/>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設置多元的意見反映</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hint="eastAsia"/>
                <w:sz w:val="24"/>
                <w:szCs w:val="24"/>
                <w:lang w:val="en-US" w:bidi="ar-SA"/>
              </w:rPr>
              <w:t>申訴管道，並確實告知服務對象或家屬申訴管道及處理流程。</w:t>
            </w:r>
          </w:p>
          <w:p w:rsidR="00B31D85" w:rsidRPr="00CF6AFB" w:rsidRDefault="00B31D85" w:rsidP="00B059B6">
            <w:pPr>
              <w:keepNext/>
              <w:numPr>
                <w:ilvl w:val="0"/>
                <w:numId w:val="36"/>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接獲意見反映</w:t>
            </w: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hint="eastAsia"/>
                <w:sz w:val="24"/>
                <w:szCs w:val="24"/>
                <w:lang w:val="en-US" w:bidi="ar-SA"/>
              </w:rPr>
              <w:t>申訴確實依流程規定處理並留有紀錄。</w:t>
            </w:r>
          </w:p>
        </w:tc>
        <w:tc>
          <w:tcPr>
            <w:tcW w:w="850" w:type="pct"/>
            <w:tcMar>
              <w:left w:w="0" w:type="dxa"/>
              <w:right w:w="0" w:type="dxa"/>
            </w:tcMar>
          </w:tcPr>
          <w:p w:rsidR="00B31D85" w:rsidRPr="00CF6AFB" w:rsidRDefault="00B31D85" w:rsidP="00B059B6">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B31D85" w:rsidRPr="00CF6AFB" w:rsidRDefault="00B31D85" w:rsidP="00B059B6">
            <w:pPr>
              <w:keepNext/>
              <w:numPr>
                <w:ilvl w:val="0"/>
                <w:numId w:val="37"/>
              </w:numPr>
              <w:adjustRightInd w:val="0"/>
              <w:snapToGrid w:val="0"/>
              <w:ind w:left="240" w:right="168" w:hangingChars="100" w:hanging="240"/>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檢視申訴辦法及流程。</w:t>
            </w:r>
          </w:p>
          <w:p w:rsidR="00B31D85" w:rsidRPr="00CF6AFB" w:rsidRDefault="00B31D85" w:rsidP="00B059B6">
            <w:pPr>
              <w:keepNext/>
              <w:numPr>
                <w:ilvl w:val="0"/>
                <w:numId w:val="37"/>
              </w:numPr>
              <w:adjustRightInd w:val="0"/>
              <w:snapToGrid w:val="0"/>
              <w:ind w:left="240" w:right="162" w:hangingChars="100" w:hanging="240"/>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檢視申訴處理之相關紀錄。</w:t>
            </w:r>
          </w:p>
          <w:p w:rsidR="00B31D85" w:rsidRPr="00CF6AFB" w:rsidRDefault="00B31D85" w:rsidP="00B059B6">
            <w:pPr>
              <w:keepNext/>
              <w:numPr>
                <w:ilvl w:val="0"/>
                <w:numId w:val="37"/>
              </w:numPr>
              <w:adjustRightInd w:val="0"/>
              <w:snapToGrid w:val="0"/>
              <w:ind w:left="240" w:right="162" w:hangingChars="100" w:hanging="240"/>
              <w:jc w:val="both"/>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訪談服務對象</w:t>
            </w:r>
            <w:r w:rsidRPr="00CF6AFB">
              <w:rPr>
                <w:rFonts w:ascii="Times New Roman" w:eastAsia="標楷體" w:hAnsi="Times New Roman" w:cs="Times New Roman"/>
                <w:sz w:val="24"/>
                <w:lang w:val="en-US" w:bidi="ar-SA"/>
              </w:rPr>
              <w:t>/</w:t>
            </w:r>
            <w:r w:rsidRPr="00CF6AFB">
              <w:rPr>
                <w:rFonts w:ascii="Times New Roman" w:eastAsia="標楷體" w:hAnsi="Times New Roman" w:cs="Times New Roman"/>
                <w:sz w:val="24"/>
                <w:lang w:val="en-US" w:bidi="ar-SA"/>
              </w:rPr>
              <w:t>家屬，對於申訴事件處理流程是否清楚。</w:t>
            </w:r>
          </w:p>
        </w:tc>
        <w:tc>
          <w:tcPr>
            <w:tcW w:w="924" w:type="pct"/>
            <w:tcMar>
              <w:left w:w="0" w:type="dxa"/>
              <w:right w:w="0" w:type="dxa"/>
            </w:tcMar>
          </w:tcPr>
          <w:p w:rsidR="00B31D85" w:rsidRPr="00B059B6" w:rsidRDefault="00B31D85" w:rsidP="00B059B6">
            <w:pPr>
              <w:keepNext/>
              <w:adjustRightInd w:val="0"/>
              <w:snapToGrid w:val="0"/>
              <w:jc w:val="both"/>
              <w:rPr>
                <w:rFonts w:ascii="Times New Roman" w:eastAsia="標楷體" w:hAnsi="Times New Roman" w:cs="Times New Roman"/>
                <w:sz w:val="24"/>
                <w:szCs w:val="24"/>
                <w:lang w:val="en-US"/>
              </w:rPr>
            </w:pPr>
            <w:r w:rsidRPr="00B059B6">
              <w:rPr>
                <w:rFonts w:ascii="Times New Roman" w:eastAsia="標楷體" w:hAnsi="Times New Roman" w:cs="Times New Roman"/>
                <w:sz w:val="24"/>
                <w:szCs w:val="24"/>
                <w:lang w:val="en-US"/>
              </w:rPr>
              <w:t>A</w:t>
            </w:r>
            <w:r w:rsidRPr="00B059B6">
              <w:rPr>
                <w:rFonts w:ascii="Times New Roman" w:eastAsia="標楷體" w:hAnsi="Times New Roman" w:cs="Times New Roman"/>
                <w:sz w:val="24"/>
                <w:szCs w:val="24"/>
              </w:rPr>
              <w:t>完全符合</w:t>
            </w:r>
            <w:r w:rsidR="007F03D4" w:rsidRPr="00B059B6">
              <w:rPr>
                <w:rFonts w:ascii="Times New Roman" w:eastAsia="標楷體" w:hAnsi="Times New Roman" w:cs="Times New Roman"/>
                <w:sz w:val="24"/>
                <w:szCs w:val="24"/>
                <w:lang w:val="en-US"/>
              </w:rPr>
              <w:t>(</w:t>
            </w:r>
            <w:r w:rsidR="007F03D4" w:rsidRPr="00B059B6">
              <w:rPr>
                <w:rFonts w:ascii="Times New Roman" w:eastAsia="標楷體" w:hAnsi="Times New Roman" w:cs="Times New Roman" w:hint="eastAsia"/>
                <w:sz w:val="24"/>
                <w:szCs w:val="24"/>
                <w:lang w:val="en-US"/>
              </w:rPr>
              <w:t>5</w:t>
            </w:r>
            <w:r w:rsidR="007F03D4" w:rsidRPr="00B059B6">
              <w:rPr>
                <w:rFonts w:ascii="Times New Roman" w:eastAsia="標楷體" w:hAnsi="Times New Roman" w:cs="Times New Roman"/>
                <w:sz w:val="24"/>
                <w:szCs w:val="24"/>
              </w:rPr>
              <w:t>分</w:t>
            </w:r>
            <w:r w:rsidR="007F03D4" w:rsidRPr="00B059B6">
              <w:rPr>
                <w:rFonts w:ascii="Times New Roman" w:eastAsia="標楷體" w:hAnsi="Times New Roman" w:cs="Times New Roman"/>
                <w:sz w:val="24"/>
                <w:szCs w:val="24"/>
                <w:lang w:val="en-US"/>
              </w:rPr>
              <w:t>)</w:t>
            </w:r>
          </w:p>
          <w:p w:rsidR="00B31D85" w:rsidRPr="00B059B6" w:rsidRDefault="00B31D85" w:rsidP="00B059B6">
            <w:pPr>
              <w:keepNext/>
              <w:adjustRightInd w:val="0"/>
              <w:snapToGrid w:val="0"/>
              <w:jc w:val="both"/>
              <w:rPr>
                <w:rFonts w:ascii="Times New Roman" w:eastAsia="標楷體" w:hAnsi="Times New Roman" w:cs="Times New Roman"/>
                <w:sz w:val="24"/>
                <w:szCs w:val="24"/>
                <w:lang w:val="en-US"/>
              </w:rPr>
            </w:pPr>
            <w:r w:rsidRPr="00B059B6">
              <w:rPr>
                <w:rFonts w:ascii="Times New Roman" w:eastAsia="標楷體" w:hAnsi="Times New Roman" w:cs="Times New Roman" w:hint="eastAsia"/>
                <w:sz w:val="24"/>
                <w:szCs w:val="24"/>
                <w:lang w:val="en-US"/>
              </w:rPr>
              <w:t>B</w:t>
            </w:r>
            <w:r w:rsidRPr="00B059B6">
              <w:rPr>
                <w:rFonts w:ascii="Times New Roman" w:eastAsia="標楷體" w:hAnsi="Times New Roman" w:cs="Times New Roman"/>
                <w:sz w:val="24"/>
                <w:szCs w:val="24"/>
              </w:rPr>
              <w:t>大部分符合</w:t>
            </w:r>
            <w:r w:rsidR="007F03D4" w:rsidRPr="00B059B6">
              <w:rPr>
                <w:rFonts w:ascii="Times New Roman" w:eastAsia="標楷體" w:hAnsi="Times New Roman" w:cs="Times New Roman"/>
                <w:sz w:val="24"/>
                <w:szCs w:val="24"/>
                <w:lang w:val="en-US"/>
              </w:rPr>
              <w:t>(</w:t>
            </w:r>
            <w:r w:rsidR="007F03D4" w:rsidRPr="00B059B6">
              <w:rPr>
                <w:rFonts w:ascii="Times New Roman" w:eastAsia="標楷體" w:hAnsi="Times New Roman" w:cs="Times New Roman" w:hint="eastAsia"/>
                <w:sz w:val="24"/>
                <w:szCs w:val="24"/>
                <w:lang w:val="en-US"/>
              </w:rPr>
              <w:t>4.25</w:t>
            </w:r>
            <w:r w:rsidR="007F03D4" w:rsidRPr="00B059B6">
              <w:rPr>
                <w:rFonts w:ascii="Times New Roman" w:eastAsia="標楷體" w:hAnsi="Times New Roman" w:cs="Times New Roman"/>
                <w:sz w:val="24"/>
                <w:szCs w:val="24"/>
              </w:rPr>
              <w:t>分</w:t>
            </w:r>
            <w:r w:rsidR="007F03D4" w:rsidRPr="00B059B6">
              <w:rPr>
                <w:rFonts w:ascii="Times New Roman" w:eastAsia="標楷體" w:hAnsi="Times New Roman" w:cs="Times New Roman"/>
                <w:sz w:val="24"/>
                <w:szCs w:val="24"/>
                <w:lang w:val="en-US"/>
              </w:rPr>
              <w:t>)</w:t>
            </w:r>
          </w:p>
          <w:p w:rsidR="00B31D85" w:rsidRPr="00CF6AFB" w:rsidRDefault="00B31D85" w:rsidP="00B059B6">
            <w:pPr>
              <w:keepNext/>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B31D85" w:rsidRPr="00B059B6" w:rsidRDefault="00B31D85" w:rsidP="00B059B6">
            <w:pPr>
              <w:keepNext/>
              <w:adjustRightInd w:val="0"/>
              <w:snapToGrid w:val="0"/>
              <w:jc w:val="both"/>
              <w:rPr>
                <w:rFonts w:ascii="Times New Roman" w:eastAsia="標楷體" w:hAnsi="Times New Roman" w:cs="Times New Roman"/>
                <w:sz w:val="24"/>
                <w:szCs w:val="24"/>
              </w:rPr>
            </w:pPr>
            <w:r w:rsidRPr="00B059B6">
              <w:rPr>
                <w:rFonts w:ascii="Times New Roman" w:eastAsia="標楷體" w:hAnsi="Times New Roman" w:cs="Times New Roman" w:hint="eastAsia"/>
                <w:sz w:val="24"/>
                <w:szCs w:val="24"/>
              </w:rPr>
              <w:t>C</w:t>
            </w:r>
            <w:r w:rsidRPr="00B059B6">
              <w:rPr>
                <w:rFonts w:ascii="Times New Roman" w:eastAsia="標楷體" w:hAnsi="Times New Roman" w:cs="Times New Roman"/>
                <w:sz w:val="24"/>
                <w:szCs w:val="24"/>
              </w:rPr>
              <w:t>部分符合</w:t>
            </w:r>
            <w:r w:rsidR="007F03D4" w:rsidRPr="00B059B6">
              <w:rPr>
                <w:rFonts w:ascii="Times New Roman" w:eastAsia="標楷體" w:hAnsi="Times New Roman" w:cs="Times New Roman"/>
                <w:sz w:val="24"/>
                <w:szCs w:val="24"/>
              </w:rPr>
              <w:t>(</w:t>
            </w:r>
            <w:r w:rsidR="007F03D4" w:rsidRPr="00B059B6">
              <w:rPr>
                <w:rFonts w:ascii="Times New Roman" w:eastAsia="標楷體" w:hAnsi="Times New Roman" w:cs="Times New Roman" w:hint="eastAsia"/>
                <w:sz w:val="24"/>
                <w:szCs w:val="24"/>
              </w:rPr>
              <w:t>3.5</w:t>
            </w:r>
            <w:r w:rsidR="007F03D4" w:rsidRPr="00B059B6">
              <w:rPr>
                <w:rFonts w:ascii="Times New Roman" w:eastAsia="標楷體" w:hAnsi="Times New Roman" w:cs="Times New Roman"/>
                <w:sz w:val="24"/>
                <w:szCs w:val="24"/>
              </w:rPr>
              <w:t>分</w:t>
            </w:r>
            <w:r w:rsidR="007F03D4" w:rsidRPr="00B059B6">
              <w:rPr>
                <w:rFonts w:ascii="Times New Roman" w:eastAsia="標楷體" w:hAnsi="Times New Roman" w:cs="Times New Roman"/>
                <w:sz w:val="24"/>
                <w:szCs w:val="24"/>
              </w:rPr>
              <w:t>)</w:t>
            </w:r>
          </w:p>
          <w:p w:rsidR="00B31D85" w:rsidRPr="00CF6AFB" w:rsidRDefault="00B31D85" w:rsidP="00B059B6">
            <w:pPr>
              <w:keepNext/>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B31D85" w:rsidRPr="00B059B6" w:rsidRDefault="00B31D85" w:rsidP="00B059B6">
            <w:pPr>
              <w:keepNext/>
              <w:adjustRightInd w:val="0"/>
              <w:snapToGrid w:val="0"/>
              <w:jc w:val="both"/>
              <w:rPr>
                <w:rFonts w:ascii="Times New Roman" w:eastAsia="標楷體" w:hAnsi="Times New Roman" w:cs="Times New Roman"/>
                <w:sz w:val="24"/>
                <w:szCs w:val="24"/>
              </w:rPr>
            </w:pPr>
            <w:r w:rsidRPr="00B059B6">
              <w:rPr>
                <w:rFonts w:ascii="Times New Roman" w:eastAsia="標楷體" w:hAnsi="Times New Roman" w:cs="Times New Roman" w:hint="eastAsia"/>
                <w:sz w:val="24"/>
                <w:szCs w:val="24"/>
              </w:rPr>
              <w:t>D</w:t>
            </w:r>
            <w:r w:rsidRPr="00B059B6">
              <w:rPr>
                <w:rFonts w:ascii="Times New Roman" w:eastAsia="標楷體" w:hAnsi="Times New Roman" w:cs="Times New Roman"/>
                <w:sz w:val="24"/>
                <w:szCs w:val="24"/>
              </w:rPr>
              <w:t>少部分符合</w:t>
            </w:r>
            <w:r w:rsidR="007F03D4" w:rsidRPr="00B059B6">
              <w:rPr>
                <w:rFonts w:ascii="Times New Roman" w:eastAsia="標楷體" w:hAnsi="Times New Roman" w:cs="Times New Roman"/>
                <w:sz w:val="24"/>
                <w:szCs w:val="24"/>
              </w:rPr>
              <w:t>(</w:t>
            </w:r>
            <w:r w:rsidR="007F03D4" w:rsidRPr="00B059B6">
              <w:rPr>
                <w:rFonts w:ascii="Times New Roman" w:eastAsia="標楷體" w:hAnsi="Times New Roman" w:cs="Times New Roman" w:hint="eastAsia"/>
                <w:sz w:val="24"/>
                <w:szCs w:val="24"/>
              </w:rPr>
              <w:t>1.5</w:t>
            </w:r>
            <w:r w:rsidR="007F03D4" w:rsidRPr="00B059B6">
              <w:rPr>
                <w:rFonts w:ascii="Times New Roman" w:eastAsia="標楷體" w:hAnsi="Times New Roman" w:cs="Times New Roman"/>
                <w:sz w:val="24"/>
                <w:szCs w:val="24"/>
              </w:rPr>
              <w:t>分</w:t>
            </w:r>
            <w:r w:rsidR="007F03D4" w:rsidRPr="00B059B6">
              <w:rPr>
                <w:rFonts w:ascii="Times New Roman" w:eastAsia="標楷體" w:hAnsi="Times New Roman" w:cs="Times New Roman"/>
                <w:sz w:val="24"/>
                <w:szCs w:val="24"/>
              </w:rPr>
              <w:t>)</w:t>
            </w:r>
          </w:p>
          <w:p w:rsidR="00B31D85" w:rsidRPr="00CF6AFB" w:rsidRDefault="00B31D85" w:rsidP="00B059B6">
            <w:pPr>
              <w:keepNext/>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B31D85" w:rsidRPr="00B059B6" w:rsidRDefault="00B31D85" w:rsidP="00B059B6">
            <w:pPr>
              <w:keepNext/>
              <w:adjustRightInd w:val="0"/>
              <w:snapToGrid w:val="0"/>
              <w:jc w:val="both"/>
              <w:rPr>
                <w:rFonts w:ascii="Times New Roman" w:eastAsia="標楷體" w:hAnsi="Times New Roman" w:cs="Times New Roman"/>
                <w:sz w:val="24"/>
                <w:szCs w:val="24"/>
              </w:rPr>
            </w:pPr>
            <w:r w:rsidRPr="00B059B6">
              <w:rPr>
                <w:rFonts w:ascii="Times New Roman" w:eastAsia="標楷體" w:hAnsi="Times New Roman" w:cs="Times New Roman" w:hint="eastAsia"/>
                <w:sz w:val="24"/>
                <w:szCs w:val="24"/>
              </w:rPr>
              <w:t>E</w:t>
            </w:r>
            <w:r w:rsidRPr="00B059B6">
              <w:rPr>
                <w:rFonts w:ascii="Times New Roman" w:eastAsia="標楷體" w:hAnsi="Times New Roman" w:cs="Times New Roman"/>
                <w:sz w:val="24"/>
                <w:szCs w:val="24"/>
              </w:rPr>
              <w:t>完全不符合</w:t>
            </w:r>
            <w:r w:rsidR="007F03D4" w:rsidRPr="00B059B6">
              <w:rPr>
                <w:rFonts w:ascii="Times New Roman" w:eastAsia="標楷體" w:hAnsi="Times New Roman" w:cs="Times New Roman"/>
                <w:sz w:val="24"/>
                <w:szCs w:val="24"/>
              </w:rPr>
              <w:t>(0</w:t>
            </w:r>
            <w:r w:rsidR="007F03D4" w:rsidRPr="00B059B6">
              <w:rPr>
                <w:rFonts w:ascii="Times New Roman" w:eastAsia="標楷體" w:hAnsi="Times New Roman" w:cs="Times New Roman"/>
                <w:sz w:val="24"/>
                <w:szCs w:val="24"/>
              </w:rPr>
              <w:t>分</w:t>
            </w:r>
            <w:r w:rsidR="007F03D4" w:rsidRPr="00B059B6">
              <w:rPr>
                <w:rFonts w:ascii="Times New Roman" w:eastAsia="標楷體" w:hAnsi="Times New Roman" w:cs="Times New Roman"/>
                <w:sz w:val="24"/>
                <w:szCs w:val="24"/>
              </w:rPr>
              <w:t>)</w:t>
            </w:r>
          </w:p>
          <w:p w:rsidR="00B31D85" w:rsidRPr="00CF6AFB" w:rsidRDefault="00B31D85" w:rsidP="00B059B6">
            <w:pPr>
              <w:keepNext/>
              <w:adjustRightInd w:val="0"/>
              <w:snapToGrid w:val="0"/>
              <w:jc w:val="both"/>
              <w:rPr>
                <w:rFonts w:ascii="Times New Roman" w:eastAsia="標楷體" w:hAnsi="Times New Roman" w:cs="Times New Roman"/>
                <w:sz w:val="24"/>
                <w:szCs w:val="24"/>
                <w:lang w:val="en-US" w:bidi="ar-SA"/>
              </w:rPr>
            </w:pPr>
          </w:p>
        </w:tc>
        <w:tc>
          <w:tcPr>
            <w:tcW w:w="249" w:type="pct"/>
            <w:tcMar>
              <w:left w:w="0" w:type="dxa"/>
              <w:right w:w="0" w:type="dxa"/>
            </w:tcMar>
            <w:vAlign w:val="center"/>
          </w:tcPr>
          <w:p w:rsidR="00B31D85" w:rsidRPr="00CF6AFB" w:rsidRDefault="00A042BA" w:rsidP="00B059B6">
            <w:pPr>
              <w:keepNext/>
              <w:adjustRightInd w:val="0"/>
              <w:snapToGrid w:val="0"/>
              <w:jc w:val="center"/>
              <w:rPr>
                <w:rFonts w:ascii="Times New Roman" w:eastAsia="標楷體" w:hAnsi="Times New Roman" w:cs="Times New Roman"/>
                <w:sz w:val="24"/>
                <w:lang w:val="en-US" w:bidi="ar-SA"/>
              </w:rPr>
            </w:pPr>
            <w:r w:rsidRPr="00CF6AFB">
              <w:rPr>
                <w:rFonts w:ascii="Times New Roman" w:eastAsia="標楷體" w:hAnsi="Times New Roman" w:cs="Times New Roman" w:hint="eastAsia"/>
                <w:sz w:val="24"/>
                <w:lang w:val="en-US" w:bidi="ar-SA"/>
              </w:rPr>
              <w:t>5</w:t>
            </w:r>
          </w:p>
        </w:tc>
        <w:tc>
          <w:tcPr>
            <w:tcW w:w="607" w:type="pct"/>
            <w:tcMar>
              <w:left w:w="0" w:type="dxa"/>
              <w:right w:w="0" w:type="dxa"/>
            </w:tcMar>
          </w:tcPr>
          <w:p w:rsidR="00B31D85" w:rsidRPr="00CF6AFB" w:rsidRDefault="00B31D85" w:rsidP="00B059B6">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lang w:val="en-US" w:bidi="ar-SA"/>
              </w:rPr>
              <w:t>評核方式訂有訪談服務對象了解執行情形者，不適用於失智症者。</w:t>
            </w:r>
          </w:p>
        </w:tc>
        <w:tc>
          <w:tcPr>
            <w:tcW w:w="576" w:type="pct"/>
            <w:tcMar>
              <w:left w:w="0" w:type="dxa"/>
              <w:right w:w="0" w:type="dxa"/>
            </w:tcMar>
          </w:tcPr>
          <w:p w:rsidR="00B31D85" w:rsidRPr="00CF6AFB" w:rsidRDefault="00B31D85" w:rsidP="00B059B6">
            <w:pPr>
              <w:keepNext/>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提供服務對象意見反映</w:t>
            </w:r>
            <w:r w:rsidRPr="00CF6AFB">
              <w:rPr>
                <w:rFonts w:ascii="Times New Roman" w:eastAsia="標楷體" w:hAnsi="Times New Roman" w:cs="Times New Roman"/>
                <w:sz w:val="24"/>
                <w:szCs w:val="24"/>
                <w:lang w:val="en-US" w:bidi="ar-SA"/>
              </w:rPr>
              <w:t>/</w:t>
            </w:r>
            <w:r w:rsidRPr="00CF6AFB">
              <w:rPr>
                <w:rFonts w:ascii="Times New Roman" w:eastAsia="標楷體" w:hAnsi="Times New Roman" w:cs="Times New Roman"/>
                <w:sz w:val="24"/>
                <w:szCs w:val="24"/>
                <w:lang w:val="en-US" w:bidi="ar-SA"/>
              </w:rPr>
              <w:t>申訴管道，以保障消費權益。</w:t>
            </w:r>
          </w:p>
        </w:tc>
      </w:tr>
      <w:tr w:rsidR="00B059B6" w:rsidRPr="00CF6AFB" w:rsidTr="00B059B6">
        <w:trPr>
          <w:trHeight w:val="3118"/>
          <w:jc w:val="center"/>
        </w:trPr>
        <w:tc>
          <w:tcPr>
            <w:tcW w:w="253" w:type="pct"/>
            <w:tcMar>
              <w:left w:w="0" w:type="dxa"/>
              <w:right w:w="0" w:type="dxa"/>
            </w:tcMar>
          </w:tcPr>
          <w:p w:rsidR="00B31D85" w:rsidRPr="00CF6AFB" w:rsidRDefault="00B31D85" w:rsidP="00B31D85">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D4</w:t>
            </w:r>
          </w:p>
        </w:tc>
        <w:tc>
          <w:tcPr>
            <w:tcW w:w="544" w:type="pct"/>
            <w:tcMar>
              <w:left w:w="0" w:type="dxa"/>
              <w:right w:w="0" w:type="dxa"/>
            </w:tcMar>
          </w:tcPr>
          <w:p w:rsidR="00B31D85" w:rsidRPr="00CF6AFB" w:rsidRDefault="00B31D85" w:rsidP="00B31D85">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bCs/>
                <w:sz w:val="24"/>
                <w:szCs w:val="24"/>
                <w:lang w:val="en-US" w:bidi="ar-SA"/>
              </w:rPr>
              <w:t>服務滿意度調查</w:t>
            </w:r>
          </w:p>
        </w:tc>
        <w:tc>
          <w:tcPr>
            <w:tcW w:w="997" w:type="pct"/>
            <w:tcMar>
              <w:left w:w="0" w:type="dxa"/>
              <w:right w:w="0" w:type="dxa"/>
            </w:tcMar>
          </w:tcPr>
          <w:p w:rsidR="00B31D85" w:rsidRPr="00CF6AFB" w:rsidRDefault="00B31D85" w:rsidP="00B31D85">
            <w:pPr>
              <w:keepNext/>
              <w:keepLines/>
              <w:widowControl/>
              <w:numPr>
                <w:ilvl w:val="0"/>
                <w:numId w:val="38"/>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每年至少辦理</w:t>
            </w:r>
            <w:r w:rsidRPr="00CF6AFB">
              <w:rPr>
                <w:rFonts w:ascii="Times New Roman" w:eastAsia="標楷體" w:hAnsi="Times New Roman" w:cs="Times New Roman"/>
                <w:sz w:val="24"/>
                <w:szCs w:val="24"/>
                <w:lang w:val="en-US" w:bidi="ar-SA"/>
              </w:rPr>
              <w:t>1</w:t>
            </w:r>
            <w:r w:rsidRPr="00CF6AFB">
              <w:rPr>
                <w:rFonts w:ascii="Times New Roman" w:eastAsia="標楷體" w:hAnsi="Times New Roman" w:cs="Times New Roman"/>
                <w:sz w:val="24"/>
                <w:szCs w:val="24"/>
                <w:lang w:val="en-US" w:bidi="ar-SA"/>
              </w:rPr>
              <w:t>次滿意度調查</w:t>
            </w:r>
            <w:r w:rsidRPr="00CF6AFB">
              <w:rPr>
                <w:rFonts w:ascii="Times New Roman" w:eastAsia="標楷體" w:hAnsi="Times New Roman" w:cs="Times New Roman" w:hint="eastAsia"/>
                <w:sz w:val="24"/>
                <w:szCs w:val="24"/>
                <w:lang w:val="en-US" w:bidi="ar-SA"/>
              </w:rPr>
              <w:t>。</w:t>
            </w:r>
          </w:p>
          <w:p w:rsidR="00B31D85" w:rsidRPr="00CF6AFB" w:rsidRDefault="00B31D85" w:rsidP="00B31D85">
            <w:pPr>
              <w:keepNext/>
              <w:keepLines/>
              <w:widowControl/>
              <w:numPr>
                <w:ilvl w:val="0"/>
                <w:numId w:val="38"/>
              </w:numPr>
              <w:autoSpaceDE/>
              <w:autoSpaceDN/>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內容應</w:t>
            </w:r>
            <w:r w:rsidRPr="00CF6AFB">
              <w:rPr>
                <w:rFonts w:ascii="Times New Roman" w:eastAsia="標楷體" w:hAnsi="Times New Roman" w:cs="Times New Roman"/>
                <w:sz w:val="24"/>
                <w:szCs w:val="24"/>
                <w:lang w:val="en-US" w:bidi="ar-SA"/>
              </w:rPr>
              <w:t>包含服務內容、服務人員態度</w:t>
            </w:r>
            <w:r w:rsidR="00F21A0F" w:rsidRPr="00CF6AFB">
              <w:rPr>
                <w:rFonts w:ascii="Times New Roman" w:eastAsia="標楷體" w:hAnsi="Times New Roman" w:cs="Times New Roman" w:hint="eastAsia"/>
                <w:sz w:val="24"/>
                <w:szCs w:val="24"/>
                <w:lang w:val="en-US" w:bidi="ar-SA"/>
              </w:rPr>
              <w:t>、服務時間</w:t>
            </w:r>
            <w:r w:rsidRPr="00CF6AFB">
              <w:rPr>
                <w:rFonts w:ascii="Times New Roman" w:eastAsia="標楷體" w:hAnsi="Times New Roman" w:cs="Times New Roman"/>
                <w:sz w:val="24"/>
                <w:szCs w:val="24"/>
                <w:lang w:val="en-US" w:bidi="ar-SA"/>
              </w:rPr>
              <w:t>等項目。</w:t>
            </w:r>
          </w:p>
          <w:p w:rsidR="00B31D85" w:rsidRPr="00CF6AFB" w:rsidRDefault="00B31D85" w:rsidP="00B31D85">
            <w:pPr>
              <w:numPr>
                <w:ilvl w:val="0"/>
                <w:numId w:val="38"/>
              </w:num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依據調查結果分析及檢討，提出改善措施並確實執行追蹤改善成效。</w:t>
            </w:r>
          </w:p>
        </w:tc>
        <w:tc>
          <w:tcPr>
            <w:tcW w:w="850" w:type="pct"/>
            <w:tcMar>
              <w:left w:w="0" w:type="dxa"/>
              <w:right w:w="0" w:type="dxa"/>
            </w:tcMar>
          </w:tcPr>
          <w:p w:rsidR="00B31D85" w:rsidRPr="00CF6AFB" w:rsidRDefault="00B31D85" w:rsidP="00B31D85">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w:t>
            </w:r>
            <w:r w:rsidRPr="00CF6AFB">
              <w:rPr>
                <w:rFonts w:ascii="Times New Roman" w:eastAsia="標楷體" w:hAnsi="Times New Roman" w:cs="Times New Roman"/>
                <w:sz w:val="24"/>
                <w:szCs w:val="24"/>
                <w:lang w:val="en-US" w:bidi="ar-SA"/>
              </w:rPr>
              <w:t>文件檢閱、現場訪談</w:t>
            </w:r>
          </w:p>
          <w:p w:rsidR="00B31D85" w:rsidRPr="00CF6AFB" w:rsidRDefault="00B31D85" w:rsidP="00B31D85">
            <w:pPr>
              <w:adjustRightInd w:val="0"/>
              <w:snapToGrid w:val="0"/>
              <w:textAlignment w:val="baseline"/>
              <w:rPr>
                <w:rFonts w:ascii="Times New Roman" w:eastAsia="標楷體" w:hAnsi="Times New Roman" w:cs="Times New Roman"/>
                <w:sz w:val="24"/>
                <w:lang w:val="en-US" w:bidi="ar-SA"/>
              </w:rPr>
            </w:pPr>
            <w:r w:rsidRPr="00CF6AFB">
              <w:rPr>
                <w:rFonts w:ascii="Times New Roman" w:eastAsia="標楷體" w:hAnsi="Times New Roman" w:cs="Times New Roman"/>
                <w:sz w:val="24"/>
                <w:lang w:val="en-US" w:bidi="ar-SA"/>
              </w:rPr>
              <w:t>檢閱調查問卷及改善方案內容。</w:t>
            </w:r>
          </w:p>
        </w:tc>
        <w:tc>
          <w:tcPr>
            <w:tcW w:w="924" w:type="pct"/>
            <w:tcMar>
              <w:left w:w="0" w:type="dxa"/>
              <w:right w:w="0" w:type="dxa"/>
            </w:tcMar>
          </w:tcPr>
          <w:p w:rsidR="00B31D85" w:rsidRPr="00CF6AFB" w:rsidRDefault="00B31D85" w:rsidP="00B31D85">
            <w:pPr>
              <w:adjustRightInd w:val="0"/>
              <w:snapToGrid w:val="0"/>
              <w:jc w:val="both"/>
              <w:rPr>
                <w:rFonts w:ascii="Times New Roman" w:eastAsia="標楷體" w:hAnsi="Times New Roman" w:cs="Times New Roman"/>
                <w:szCs w:val="24"/>
                <w:lang w:val="en-US"/>
              </w:rPr>
            </w:pPr>
            <w:r w:rsidRPr="00CF6AFB">
              <w:rPr>
                <w:rFonts w:ascii="Times New Roman" w:eastAsia="標楷體" w:hAnsi="Times New Roman" w:cs="Times New Roman"/>
                <w:szCs w:val="24"/>
                <w:lang w:val="en-US"/>
              </w:rPr>
              <w:t>A</w:t>
            </w:r>
            <w:r w:rsidRPr="00CF6AFB">
              <w:rPr>
                <w:rFonts w:ascii="Times New Roman" w:eastAsia="標楷體" w:hAnsi="Times New Roman" w:cs="Times New Roman"/>
                <w:szCs w:val="24"/>
              </w:rPr>
              <w:t>完全符合</w:t>
            </w:r>
            <w:r w:rsidR="007F03D4" w:rsidRPr="00CF6AFB">
              <w:rPr>
                <w:rFonts w:ascii="Times New Roman" w:eastAsia="標楷體" w:hAnsi="Times New Roman" w:cs="Times New Roman"/>
                <w:szCs w:val="24"/>
                <w:lang w:val="en-US"/>
              </w:rPr>
              <w:t>(</w:t>
            </w:r>
            <w:r w:rsidR="007F03D4" w:rsidRPr="00CF6AFB">
              <w:rPr>
                <w:rFonts w:ascii="Times New Roman" w:eastAsia="標楷體" w:hAnsi="Times New Roman" w:cs="Times New Roman" w:hint="eastAsia"/>
                <w:szCs w:val="24"/>
                <w:lang w:val="en-US"/>
              </w:rPr>
              <w:t>5</w:t>
            </w:r>
            <w:r w:rsidR="007F03D4" w:rsidRPr="00CF6AFB">
              <w:rPr>
                <w:rFonts w:ascii="Times New Roman" w:eastAsia="標楷體" w:hAnsi="Times New Roman" w:cs="Times New Roman"/>
                <w:szCs w:val="24"/>
              </w:rPr>
              <w:t>分</w:t>
            </w:r>
            <w:r w:rsidR="007F03D4" w:rsidRPr="00CF6AFB">
              <w:rPr>
                <w:rFonts w:ascii="Times New Roman" w:eastAsia="標楷體" w:hAnsi="Times New Roman" w:cs="Times New Roman"/>
                <w:szCs w:val="24"/>
                <w:lang w:val="en-US"/>
              </w:rPr>
              <w:t>)</w:t>
            </w:r>
          </w:p>
          <w:p w:rsidR="00B31D85" w:rsidRPr="00CF6AFB" w:rsidRDefault="00B31D85" w:rsidP="00B31D85">
            <w:pPr>
              <w:adjustRightInd w:val="0"/>
              <w:snapToGrid w:val="0"/>
              <w:jc w:val="both"/>
              <w:rPr>
                <w:rFonts w:ascii="Times New Roman" w:eastAsia="標楷體" w:hAnsi="Times New Roman" w:cs="Times New Roman"/>
                <w:szCs w:val="24"/>
                <w:lang w:val="en-US"/>
              </w:rPr>
            </w:pPr>
            <w:r w:rsidRPr="00CF6AFB">
              <w:rPr>
                <w:rFonts w:ascii="Times New Roman" w:eastAsia="標楷體" w:hAnsi="Times New Roman" w:cs="Times New Roman" w:hint="eastAsia"/>
                <w:szCs w:val="24"/>
                <w:lang w:val="en-US"/>
              </w:rPr>
              <w:t>B</w:t>
            </w:r>
            <w:r w:rsidRPr="00CF6AFB">
              <w:rPr>
                <w:rFonts w:ascii="Times New Roman" w:eastAsia="標楷體" w:hAnsi="Times New Roman" w:cs="Times New Roman"/>
                <w:szCs w:val="24"/>
              </w:rPr>
              <w:t>大部分符合</w:t>
            </w:r>
            <w:r w:rsidR="007F03D4" w:rsidRPr="00CF6AFB">
              <w:rPr>
                <w:rFonts w:ascii="Times New Roman" w:eastAsia="標楷體" w:hAnsi="Times New Roman" w:cs="Times New Roman"/>
                <w:szCs w:val="24"/>
                <w:lang w:val="en-US"/>
              </w:rPr>
              <w:t>(</w:t>
            </w:r>
            <w:r w:rsidR="007F03D4" w:rsidRPr="00CF6AFB">
              <w:rPr>
                <w:rFonts w:ascii="Times New Roman" w:eastAsia="標楷體" w:hAnsi="Times New Roman" w:cs="Times New Roman" w:hint="eastAsia"/>
                <w:szCs w:val="24"/>
                <w:lang w:val="en-US"/>
              </w:rPr>
              <w:t>4.25</w:t>
            </w:r>
            <w:r w:rsidR="007F03D4" w:rsidRPr="00CF6AFB">
              <w:rPr>
                <w:rFonts w:ascii="Times New Roman" w:eastAsia="標楷體" w:hAnsi="Times New Roman" w:cs="Times New Roman"/>
                <w:szCs w:val="24"/>
              </w:rPr>
              <w:t>分</w:t>
            </w:r>
            <w:r w:rsidR="007F03D4" w:rsidRPr="00CF6AFB">
              <w:rPr>
                <w:rFonts w:ascii="Times New Roman" w:eastAsia="標楷體" w:hAnsi="Times New Roman" w:cs="Times New Roman"/>
                <w:szCs w:val="24"/>
                <w:lang w:val="en-US"/>
              </w:rPr>
              <w:t>)</w:t>
            </w:r>
          </w:p>
          <w:p w:rsidR="00B31D85" w:rsidRPr="00CF6AFB" w:rsidRDefault="00B31D85" w:rsidP="00B31D85">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項完全符合，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項不完整</w:t>
            </w:r>
          </w:p>
          <w:p w:rsidR="00B31D85" w:rsidRPr="00CF6AFB" w:rsidRDefault="00B31D85" w:rsidP="00B31D85">
            <w:pPr>
              <w:adjustRightInd w:val="0"/>
              <w:snapToGrid w:val="0"/>
              <w:jc w:val="both"/>
              <w:rPr>
                <w:rFonts w:ascii="Times New Roman" w:eastAsia="標楷體" w:hAnsi="Times New Roman" w:cs="Times New Roman"/>
                <w:szCs w:val="24"/>
              </w:rPr>
            </w:pPr>
            <w:r w:rsidRPr="00CF6AFB">
              <w:rPr>
                <w:rFonts w:ascii="Times New Roman" w:eastAsia="標楷體" w:hAnsi="Times New Roman" w:cs="Times New Roman" w:hint="eastAsia"/>
                <w:szCs w:val="24"/>
              </w:rPr>
              <w:t>C</w:t>
            </w:r>
            <w:r w:rsidRPr="00CF6AFB">
              <w:rPr>
                <w:rFonts w:ascii="Times New Roman" w:eastAsia="標楷體" w:hAnsi="Times New Roman" w:cs="Times New Roman"/>
                <w:szCs w:val="24"/>
              </w:rPr>
              <w:t>部分符合</w:t>
            </w:r>
            <w:r w:rsidR="007F03D4" w:rsidRPr="00CF6AFB">
              <w:rPr>
                <w:rFonts w:ascii="Times New Roman" w:eastAsia="標楷體" w:hAnsi="Times New Roman" w:cs="Times New Roman"/>
                <w:szCs w:val="24"/>
              </w:rPr>
              <w:t>(</w:t>
            </w:r>
            <w:r w:rsidR="007F03D4" w:rsidRPr="00CF6AFB">
              <w:rPr>
                <w:rFonts w:ascii="Times New Roman" w:eastAsia="標楷體" w:hAnsi="Times New Roman" w:cs="Times New Roman" w:hint="eastAsia"/>
                <w:szCs w:val="24"/>
              </w:rPr>
              <w:t>3.5</w:t>
            </w:r>
            <w:r w:rsidR="007F03D4" w:rsidRPr="00CF6AFB">
              <w:rPr>
                <w:rFonts w:ascii="Times New Roman" w:eastAsia="標楷體" w:hAnsi="Times New Roman" w:cs="Times New Roman"/>
                <w:szCs w:val="24"/>
              </w:rPr>
              <w:t>分</w:t>
            </w:r>
            <w:r w:rsidR="007F03D4" w:rsidRPr="00CF6AFB">
              <w:rPr>
                <w:rFonts w:ascii="Times New Roman" w:eastAsia="標楷體" w:hAnsi="Times New Roman" w:cs="Times New Roman"/>
                <w:szCs w:val="24"/>
              </w:rPr>
              <w:t>)</w:t>
            </w:r>
          </w:p>
          <w:p w:rsidR="00B31D85" w:rsidRPr="00CF6AFB" w:rsidRDefault="00B31D85" w:rsidP="00B31D85">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至少符合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w:t>
            </w:r>
            <w:r w:rsidRPr="00CF6AFB">
              <w:rPr>
                <w:rFonts w:ascii="Times New Roman" w:eastAsia="標楷體" w:hAnsi="Times New Roman" w:cs="Times New Roman" w:hint="eastAsia"/>
                <w:b/>
                <w:szCs w:val="24"/>
              </w:rPr>
              <w:t>2</w:t>
            </w:r>
            <w:r w:rsidRPr="00CF6AFB">
              <w:rPr>
                <w:rFonts w:ascii="Times New Roman" w:eastAsia="標楷體" w:hAnsi="Times New Roman" w:cs="Times New Roman" w:hint="eastAsia"/>
                <w:b/>
                <w:szCs w:val="24"/>
              </w:rPr>
              <w:t>項不完整</w:t>
            </w:r>
          </w:p>
          <w:p w:rsidR="00B31D85" w:rsidRPr="00CF6AFB" w:rsidRDefault="00B31D85" w:rsidP="00B31D85">
            <w:pPr>
              <w:adjustRightInd w:val="0"/>
              <w:snapToGrid w:val="0"/>
              <w:jc w:val="both"/>
              <w:rPr>
                <w:rFonts w:ascii="Times New Roman" w:eastAsia="標楷體" w:hAnsi="Times New Roman" w:cs="Times New Roman"/>
                <w:szCs w:val="24"/>
              </w:rPr>
            </w:pPr>
            <w:r w:rsidRPr="00CF6AFB">
              <w:rPr>
                <w:rFonts w:ascii="Times New Roman" w:eastAsia="標楷體" w:hAnsi="Times New Roman" w:cs="Times New Roman" w:hint="eastAsia"/>
                <w:szCs w:val="24"/>
              </w:rPr>
              <w:t>D</w:t>
            </w:r>
            <w:r w:rsidRPr="00CF6AFB">
              <w:rPr>
                <w:rFonts w:ascii="Times New Roman" w:eastAsia="標楷體" w:hAnsi="Times New Roman" w:cs="Times New Roman"/>
                <w:szCs w:val="24"/>
              </w:rPr>
              <w:t>少部分符合</w:t>
            </w:r>
            <w:r w:rsidR="007F03D4" w:rsidRPr="00CF6AFB">
              <w:rPr>
                <w:rFonts w:ascii="Times New Roman" w:eastAsia="標楷體" w:hAnsi="Times New Roman" w:cs="Times New Roman"/>
                <w:szCs w:val="24"/>
              </w:rPr>
              <w:t>(</w:t>
            </w:r>
            <w:r w:rsidR="007F03D4" w:rsidRPr="00CF6AFB">
              <w:rPr>
                <w:rFonts w:ascii="Times New Roman" w:eastAsia="標楷體" w:hAnsi="Times New Roman" w:cs="Times New Roman" w:hint="eastAsia"/>
                <w:szCs w:val="24"/>
              </w:rPr>
              <w:t>1.5</w:t>
            </w:r>
            <w:r w:rsidR="007F03D4" w:rsidRPr="00CF6AFB">
              <w:rPr>
                <w:rFonts w:ascii="Times New Roman" w:eastAsia="標楷體" w:hAnsi="Times New Roman" w:cs="Times New Roman"/>
                <w:szCs w:val="24"/>
              </w:rPr>
              <w:t>分</w:t>
            </w:r>
            <w:r w:rsidR="007F03D4" w:rsidRPr="00CF6AFB">
              <w:rPr>
                <w:rFonts w:ascii="Times New Roman" w:eastAsia="標楷體" w:hAnsi="Times New Roman" w:cs="Times New Roman"/>
                <w:szCs w:val="24"/>
              </w:rPr>
              <w:t>)</w:t>
            </w:r>
          </w:p>
          <w:p w:rsidR="00B31D85" w:rsidRPr="00CF6AFB" w:rsidRDefault="00B31D85" w:rsidP="00B31D85">
            <w:pPr>
              <w:adjustRightInd w:val="0"/>
              <w:snapToGrid w:val="0"/>
              <w:jc w:val="both"/>
              <w:rPr>
                <w:rFonts w:ascii="Times New Roman" w:eastAsia="標楷體" w:hAnsi="Times New Roman" w:cs="Times New Roman"/>
                <w:b/>
                <w:szCs w:val="24"/>
              </w:rPr>
            </w:pPr>
            <w:r w:rsidRPr="00CF6AFB">
              <w:rPr>
                <w:rFonts w:ascii="Times New Roman" w:eastAsia="標楷體" w:hAnsi="Times New Roman" w:cs="Times New Roman" w:hint="eastAsia"/>
                <w:b/>
                <w:szCs w:val="24"/>
              </w:rPr>
              <w:t>只符合</w:t>
            </w:r>
            <w:r w:rsidRPr="00CF6AFB">
              <w:rPr>
                <w:rFonts w:ascii="Times New Roman" w:eastAsia="標楷體" w:hAnsi="Times New Roman" w:cs="Times New Roman" w:hint="eastAsia"/>
                <w:b/>
                <w:szCs w:val="24"/>
              </w:rPr>
              <w:t>1</w:t>
            </w:r>
            <w:r w:rsidRPr="00CF6AFB">
              <w:rPr>
                <w:rFonts w:ascii="Times New Roman" w:eastAsia="標楷體" w:hAnsi="Times New Roman" w:cs="Times New Roman" w:hint="eastAsia"/>
                <w:b/>
                <w:szCs w:val="24"/>
              </w:rPr>
              <w:t>項，或</w:t>
            </w:r>
            <w:r w:rsidRPr="00CF6AFB">
              <w:rPr>
                <w:rFonts w:ascii="Times New Roman" w:eastAsia="標楷體" w:hAnsi="Times New Roman" w:cs="Times New Roman" w:hint="eastAsia"/>
                <w:b/>
                <w:szCs w:val="24"/>
              </w:rPr>
              <w:t>3</w:t>
            </w:r>
            <w:r w:rsidRPr="00CF6AFB">
              <w:rPr>
                <w:rFonts w:ascii="Times New Roman" w:eastAsia="標楷體" w:hAnsi="Times New Roman" w:cs="Times New Roman" w:hint="eastAsia"/>
                <w:b/>
                <w:szCs w:val="24"/>
              </w:rPr>
              <w:t>項不完整</w:t>
            </w:r>
          </w:p>
          <w:p w:rsidR="00B31D85" w:rsidRPr="00CF6AFB" w:rsidRDefault="00B31D85" w:rsidP="00B31D85">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Cs w:val="24"/>
              </w:rPr>
              <w:t>E</w:t>
            </w:r>
            <w:r w:rsidRPr="00CF6AFB">
              <w:rPr>
                <w:rFonts w:ascii="Times New Roman" w:eastAsia="標楷體" w:hAnsi="Times New Roman" w:cs="Times New Roman"/>
                <w:szCs w:val="24"/>
              </w:rPr>
              <w:t>完全不符合</w:t>
            </w:r>
            <w:r w:rsidR="007F03D4" w:rsidRPr="00CF6AFB">
              <w:rPr>
                <w:rFonts w:ascii="Times New Roman" w:eastAsia="標楷體" w:hAnsi="Times New Roman" w:cs="Times New Roman"/>
                <w:szCs w:val="24"/>
              </w:rPr>
              <w:t>(0</w:t>
            </w:r>
            <w:r w:rsidR="007F03D4" w:rsidRPr="00CF6AFB">
              <w:rPr>
                <w:rFonts w:ascii="Times New Roman" w:eastAsia="標楷體" w:hAnsi="Times New Roman" w:cs="Times New Roman"/>
                <w:szCs w:val="24"/>
              </w:rPr>
              <w:t>分</w:t>
            </w:r>
            <w:r w:rsidR="007F03D4" w:rsidRPr="00CF6AFB">
              <w:rPr>
                <w:rFonts w:ascii="Times New Roman" w:eastAsia="標楷體" w:hAnsi="Times New Roman" w:cs="Times New Roman"/>
                <w:szCs w:val="24"/>
              </w:rPr>
              <w:t>)</w:t>
            </w:r>
          </w:p>
        </w:tc>
        <w:tc>
          <w:tcPr>
            <w:tcW w:w="249" w:type="pct"/>
            <w:tcMar>
              <w:left w:w="0" w:type="dxa"/>
              <w:right w:w="0" w:type="dxa"/>
            </w:tcMar>
            <w:vAlign w:val="center"/>
          </w:tcPr>
          <w:p w:rsidR="00B31D85" w:rsidRPr="00CF6AFB" w:rsidRDefault="00A042BA" w:rsidP="00B31D85">
            <w:pPr>
              <w:adjustRightInd w:val="0"/>
              <w:snapToGrid w:val="0"/>
              <w:jc w:val="center"/>
              <w:rPr>
                <w:rFonts w:ascii="Times New Roman" w:eastAsia="標楷體" w:hAnsi="Times New Roman" w:cs="Times New Roman"/>
                <w:sz w:val="24"/>
                <w:szCs w:val="24"/>
                <w:lang w:val="en-US" w:bidi="ar-SA"/>
              </w:rPr>
            </w:pPr>
            <w:r w:rsidRPr="00CF6AFB">
              <w:rPr>
                <w:rFonts w:ascii="Times New Roman" w:eastAsia="標楷體" w:hAnsi="Times New Roman" w:cs="Times New Roman" w:hint="eastAsia"/>
                <w:sz w:val="24"/>
                <w:szCs w:val="24"/>
                <w:lang w:val="en-US" w:bidi="ar-SA"/>
              </w:rPr>
              <w:t>5</w:t>
            </w:r>
          </w:p>
        </w:tc>
        <w:tc>
          <w:tcPr>
            <w:tcW w:w="607" w:type="pct"/>
            <w:tcMar>
              <w:left w:w="0" w:type="dxa"/>
              <w:right w:w="0" w:type="dxa"/>
            </w:tcMar>
          </w:tcPr>
          <w:p w:rsidR="00B31D85" w:rsidRPr="00CF6AFB" w:rsidRDefault="00B31D85" w:rsidP="00B31D85">
            <w:pPr>
              <w:adjustRightInd w:val="0"/>
              <w:snapToGrid w:val="0"/>
              <w:jc w:val="both"/>
              <w:rPr>
                <w:rFonts w:ascii="Times New Roman" w:eastAsia="標楷體" w:hAnsi="Times New Roman" w:cs="Times New Roman"/>
                <w:sz w:val="24"/>
                <w:szCs w:val="24"/>
                <w:lang w:val="en-US" w:bidi="ar-SA"/>
              </w:rPr>
            </w:pPr>
          </w:p>
        </w:tc>
        <w:tc>
          <w:tcPr>
            <w:tcW w:w="576" w:type="pct"/>
            <w:tcMar>
              <w:left w:w="0" w:type="dxa"/>
              <w:right w:w="0" w:type="dxa"/>
            </w:tcMar>
          </w:tcPr>
          <w:p w:rsidR="00B31D85" w:rsidRPr="00CF6AFB" w:rsidRDefault="00B31D85" w:rsidP="00B31D85">
            <w:pPr>
              <w:adjustRightInd w:val="0"/>
              <w:snapToGrid w:val="0"/>
              <w:jc w:val="both"/>
              <w:rPr>
                <w:rFonts w:ascii="Times New Roman" w:eastAsia="標楷體" w:hAnsi="Times New Roman" w:cs="Times New Roman"/>
                <w:sz w:val="24"/>
                <w:szCs w:val="24"/>
                <w:lang w:val="en-US" w:bidi="ar-SA"/>
              </w:rPr>
            </w:pPr>
            <w:r w:rsidRPr="00CF6AFB">
              <w:rPr>
                <w:rFonts w:ascii="Times New Roman" w:eastAsia="標楷體" w:hAnsi="Times New Roman" w:cs="Times New Roman"/>
                <w:sz w:val="24"/>
                <w:szCs w:val="24"/>
                <w:lang w:val="en-US" w:bidi="ar-SA"/>
              </w:rPr>
              <w:t>機構透過服務對象了解服務提供情形，以做為持續提升服務品質之參考依據。</w:t>
            </w:r>
          </w:p>
        </w:tc>
      </w:tr>
      <w:bookmarkEnd w:id="0"/>
      <w:bookmarkEnd w:id="1"/>
      <w:bookmarkEnd w:id="2"/>
      <w:bookmarkEnd w:id="3"/>
      <w:bookmarkEnd w:id="4"/>
    </w:tbl>
    <w:p w:rsidR="00A46E0A" w:rsidRPr="00CF6AFB" w:rsidRDefault="00A46E0A" w:rsidP="00E44E7F">
      <w:pPr>
        <w:spacing w:beforeLines="50" w:before="180" w:afterLines="50" w:after="180"/>
        <w:rPr>
          <w:rFonts w:ascii="Times New Roman" w:eastAsia="標楷體" w:hAnsi="Times New Roman" w:cs="Times New Roman"/>
          <w:sz w:val="40"/>
          <w:szCs w:val="40"/>
          <w:lang w:val="en-US" w:bidi="ar-SA"/>
        </w:rPr>
      </w:pPr>
    </w:p>
    <w:sectPr w:rsidR="00A46E0A" w:rsidRPr="00CF6AFB" w:rsidSect="00E864B1">
      <w:footerReference w:type="default" r:id="rId8"/>
      <w:pgSz w:w="16839" w:h="11907" w:orient="landscape"/>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E7" w:rsidRDefault="008744E7">
      <w:r>
        <w:separator/>
      </w:r>
    </w:p>
  </w:endnote>
  <w:endnote w:type="continuationSeparator" w:id="0">
    <w:p w:rsidR="008744E7" w:rsidRDefault="0087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AF" w:rsidRDefault="00A51DAF">
    <w:pPr>
      <w:tabs>
        <w:tab w:val="left" w:pos="3684"/>
        <w:tab w:val="center" w:pos="7699"/>
      </w:tabs>
      <w:ind w:right="440"/>
      <w:jc w:val="right"/>
      <w:rPr>
        <w:rFonts w:ascii="Times New Roman" w:eastAsia="標楷體" w:hAnsi="Times New Roman" w:cs="Times New Roman"/>
        <w:kern w:val="2"/>
        <w:sz w:val="24"/>
        <w:szCs w:val="24"/>
        <w:lang w:val="en-US" w:bidi="ar-SA"/>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7918F8">
      <w:rPr>
        <w:rFonts w:ascii="Times New Roman" w:hAnsi="Times New Roman" w:cs="Times New Roman"/>
        <w:noProof/>
        <w:sz w:val="24"/>
        <w:szCs w:val="24"/>
      </w:rPr>
      <w:t>2</w:t>
    </w:r>
    <w:r>
      <w:rPr>
        <w:rFonts w:ascii="Times New Roman" w:hAnsi="Times New Roman" w:cs="Times New Roman"/>
        <w:sz w:val="24"/>
        <w:szCs w:val="24"/>
      </w:rPr>
      <w:fldChar w:fldCharType="end"/>
    </w:r>
    <w:r>
      <w:rPr>
        <w:sz w:val="24"/>
        <w:szCs w:val="24"/>
      </w:rPr>
      <w:t xml:space="preserve">     </w:t>
    </w:r>
    <w:r w:rsidR="00A757A6">
      <w:rPr>
        <w:sz w:val="24"/>
        <w:szCs w:val="24"/>
      </w:rPr>
      <w:t xml:space="preserve">            </w:t>
    </w:r>
    <w:r>
      <w:rPr>
        <w:sz w:val="24"/>
        <w:szCs w:val="24"/>
      </w:rPr>
      <w:t xml:space="preserve">                </w:t>
    </w:r>
    <w:r>
      <w:rPr>
        <w:rFonts w:ascii="Times New Roman" w:eastAsia="標楷體" w:hAnsi="Times New Roman" w:cs="Times New Roman" w:hint="eastAsia"/>
        <w:kern w:val="2"/>
        <w:sz w:val="24"/>
        <w:szCs w:val="24"/>
        <w:lang w:val="en-US" w:bidi="ar-SA"/>
      </w:rPr>
      <w:t>居家式</w:t>
    </w:r>
    <w:r>
      <w:rPr>
        <w:rFonts w:ascii="Times New Roman" w:eastAsia="標楷體" w:hAnsi="Times New Roman" w:cs="Times New Roman"/>
        <w:kern w:val="2"/>
        <w:sz w:val="24"/>
        <w:szCs w:val="24"/>
        <w:lang w:val="en-US" w:bidi="ar-SA"/>
      </w:rPr>
      <w:t>長</w:t>
    </w:r>
    <w:r>
      <w:rPr>
        <w:rFonts w:ascii="Times New Roman" w:eastAsia="標楷體" w:hAnsi="Times New Roman" w:cs="Times New Roman" w:hint="eastAsia"/>
        <w:kern w:val="2"/>
        <w:sz w:val="24"/>
        <w:szCs w:val="24"/>
        <w:lang w:val="en-US" w:bidi="ar-SA"/>
      </w:rPr>
      <w:t>期</w:t>
    </w:r>
    <w:r>
      <w:rPr>
        <w:rFonts w:ascii="Times New Roman" w:eastAsia="標楷體" w:hAnsi="Times New Roman" w:cs="Times New Roman"/>
        <w:kern w:val="2"/>
        <w:sz w:val="24"/>
        <w:szCs w:val="24"/>
        <w:lang w:val="en-US" w:bidi="ar-SA"/>
      </w:rPr>
      <w:t>照</w:t>
    </w:r>
    <w:r>
      <w:rPr>
        <w:rFonts w:ascii="Times New Roman" w:eastAsia="標楷體" w:hAnsi="Times New Roman" w:cs="Times New Roman" w:hint="eastAsia"/>
        <w:kern w:val="2"/>
        <w:sz w:val="24"/>
        <w:szCs w:val="24"/>
        <w:lang w:val="en-US" w:bidi="ar-SA"/>
      </w:rPr>
      <w:t>顧</w:t>
    </w:r>
    <w:r>
      <w:rPr>
        <w:rFonts w:ascii="Times New Roman" w:eastAsia="標楷體" w:hAnsi="Times New Roman" w:cs="Times New Roman"/>
        <w:kern w:val="2"/>
        <w:sz w:val="24"/>
        <w:szCs w:val="24"/>
        <w:lang w:val="en-US" w:bidi="ar-SA"/>
      </w:rPr>
      <w:t>服務機構</w:t>
    </w:r>
    <w:r>
      <w:rPr>
        <w:rFonts w:ascii="Times New Roman" w:eastAsia="標楷體" w:hAnsi="Times New Roman" w:cs="Times New Roman" w:hint="eastAsia"/>
        <w:kern w:val="2"/>
        <w:sz w:val="24"/>
        <w:szCs w:val="24"/>
        <w:lang w:val="en-US" w:bidi="ar-SA"/>
      </w:rPr>
      <w:t>評鑑基準</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E7" w:rsidRDefault="008744E7">
      <w:r>
        <w:separator/>
      </w:r>
    </w:p>
  </w:footnote>
  <w:footnote w:type="continuationSeparator" w:id="0">
    <w:p w:rsidR="008744E7" w:rsidRDefault="00874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31C"/>
    <w:multiLevelType w:val="multilevel"/>
    <w:tmpl w:val="071E431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0A016FF8"/>
    <w:multiLevelType w:val="multilevel"/>
    <w:tmpl w:val="0A016FF8"/>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15:restartNumberingAfterBreak="0">
    <w:nsid w:val="0B296673"/>
    <w:multiLevelType w:val="multilevel"/>
    <w:tmpl w:val="3E44196E"/>
    <w:lvl w:ilvl="0">
      <w:start w:val="1"/>
      <w:numFmt w:val="decimal"/>
      <w:suff w:val="space"/>
      <w:lvlText w:val="%1."/>
      <w:lvlJc w:val="left"/>
      <w:pPr>
        <w:ind w:left="284" w:hanging="284"/>
      </w:pPr>
      <w:rPr>
        <w:rFonts w:hint="default"/>
        <w:b w:val="0"/>
        <w:color w:val="auto"/>
      </w:rPr>
    </w:lvl>
    <w:lvl w:ilvl="1" w:tentative="1">
      <w:start w:val="1"/>
      <w:numFmt w:val="ideographTraditional"/>
      <w:lvlText w:val="%2、"/>
      <w:lvlJc w:val="left"/>
      <w:pPr>
        <w:ind w:left="972" w:hanging="480"/>
      </w:pPr>
    </w:lvl>
    <w:lvl w:ilvl="2" w:tentative="1">
      <w:start w:val="1"/>
      <w:numFmt w:val="lowerRoman"/>
      <w:lvlText w:val="%3."/>
      <w:lvlJc w:val="right"/>
      <w:pPr>
        <w:ind w:left="1452" w:hanging="480"/>
      </w:pPr>
    </w:lvl>
    <w:lvl w:ilvl="3" w:tentative="1">
      <w:start w:val="1"/>
      <w:numFmt w:val="decimal"/>
      <w:lvlText w:val="%4."/>
      <w:lvlJc w:val="left"/>
      <w:pPr>
        <w:ind w:left="1932" w:hanging="480"/>
      </w:pPr>
    </w:lvl>
    <w:lvl w:ilvl="4" w:tentative="1">
      <w:start w:val="1"/>
      <w:numFmt w:val="ideographTraditional"/>
      <w:lvlText w:val="%5、"/>
      <w:lvlJc w:val="left"/>
      <w:pPr>
        <w:ind w:left="2412" w:hanging="480"/>
      </w:pPr>
    </w:lvl>
    <w:lvl w:ilvl="5" w:tentative="1">
      <w:start w:val="1"/>
      <w:numFmt w:val="lowerRoman"/>
      <w:lvlText w:val="%6."/>
      <w:lvlJc w:val="right"/>
      <w:pPr>
        <w:ind w:left="2892" w:hanging="480"/>
      </w:pPr>
    </w:lvl>
    <w:lvl w:ilvl="6" w:tentative="1">
      <w:start w:val="1"/>
      <w:numFmt w:val="decimal"/>
      <w:lvlText w:val="%7."/>
      <w:lvlJc w:val="left"/>
      <w:pPr>
        <w:ind w:left="3372" w:hanging="480"/>
      </w:pPr>
    </w:lvl>
    <w:lvl w:ilvl="7" w:tentative="1">
      <w:start w:val="1"/>
      <w:numFmt w:val="ideographTraditional"/>
      <w:lvlText w:val="%8、"/>
      <w:lvlJc w:val="left"/>
      <w:pPr>
        <w:ind w:left="3852" w:hanging="480"/>
      </w:pPr>
    </w:lvl>
    <w:lvl w:ilvl="8" w:tentative="1">
      <w:start w:val="1"/>
      <w:numFmt w:val="lowerRoman"/>
      <w:lvlText w:val="%9."/>
      <w:lvlJc w:val="right"/>
      <w:pPr>
        <w:ind w:left="4332" w:hanging="480"/>
      </w:pPr>
    </w:lvl>
  </w:abstractNum>
  <w:abstractNum w:abstractNumId="3" w15:restartNumberingAfterBreak="0">
    <w:nsid w:val="119A7368"/>
    <w:multiLevelType w:val="multilevel"/>
    <w:tmpl w:val="EE7CBB8E"/>
    <w:lvl w:ilvl="0">
      <w:start w:val="1"/>
      <w:numFmt w:val="decimal"/>
      <w:suff w:val="space"/>
      <w:lvlText w:val="%1."/>
      <w:lvlJc w:val="left"/>
      <w:pPr>
        <w:ind w:left="284" w:hanging="284"/>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13125FBA"/>
    <w:multiLevelType w:val="hybridMultilevel"/>
    <w:tmpl w:val="B706D284"/>
    <w:lvl w:ilvl="0" w:tplc="5D8E658A">
      <w:start w:val="1"/>
      <w:numFmt w:val="decimal"/>
      <w:suff w:val="space"/>
      <w:lvlText w:val="%1."/>
      <w:lvlJc w:val="left"/>
      <w:pPr>
        <w:ind w:left="273"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83126F"/>
    <w:multiLevelType w:val="hybridMultilevel"/>
    <w:tmpl w:val="3886D092"/>
    <w:lvl w:ilvl="0" w:tplc="80E8DB1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FC75E4"/>
    <w:multiLevelType w:val="multilevel"/>
    <w:tmpl w:val="F6F248F4"/>
    <w:lvl w:ilvl="0">
      <w:start w:val="1"/>
      <w:numFmt w:val="decimal"/>
      <w:suff w:val="space"/>
      <w:lvlText w:val="%1."/>
      <w:lvlJc w:val="left"/>
      <w:pPr>
        <w:ind w:left="284" w:hanging="284"/>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1BE5623E"/>
    <w:multiLevelType w:val="multilevel"/>
    <w:tmpl w:val="1BE5623E"/>
    <w:lvl w:ilvl="0">
      <w:start w:val="1"/>
      <w:numFmt w:val="decimal"/>
      <w:suff w:val="space"/>
      <w:lvlText w:val="%1."/>
      <w:lvlJc w:val="left"/>
      <w:pPr>
        <w:ind w:left="284" w:hanging="284"/>
      </w:pPr>
      <w:rPr>
        <w:rFonts w:hint="eastAsia"/>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1C163369"/>
    <w:multiLevelType w:val="multilevel"/>
    <w:tmpl w:val="1C16336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22344CDB"/>
    <w:multiLevelType w:val="multilevel"/>
    <w:tmpl w:val="22344CDB"/>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22E576A7"/>
    <w:multiLevelType w:val="multilevel"/>
    <w:tmpl w:val="22E576A7"/>
    <w:lvl w:ilvl="0">
      <w:start w:val="1"/>
      <w:numFmt w:val="decimal"/>
      <w:suff w:val="space"/>
      <w:lvlText w:val="%1."/>
      <w:lvlJc w:val="left"/>
      <w:pPr>
        <w:ind w:left="284" w:hanging="284"/>
      </w:pPr>
      <w:rPr>
        <w:rFonts w:hint="default"/>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 w15:restartNumberingAfterBreak="0">
    <w:nsid w:val="25D518C3"/>
    <w:multiLevelType w:val="multilevel"/>
    <w:tmpl w:val="5C52418C"/>
    <w:lvl w:ilvl="0">
      <w:start w:val="1"/>
      <w:numFmt w:val="decimal"/>
      <w:suff w:val="space"/>
      <w:lvlText w:val="%1."/>
      <w:lvlJc w:val="left"/>
      <w:pPr>
        <w:ind w:left="993" w:hanging="284"/>
      </w:pPr>
      <w:rPr>
        <w:rFonts w:hint="default"/>
        <w:b w:val="0"/>
        <w:color w:val="auto"/>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15:restartNumberingAfterBreak="0">
    <w:nsid w:val="273606E5"/>
    <w:multiLevelType w:val="hybridMultilevel"/>
    <w:tmpl w:val="8F88D354"/>
    <w:lvl w:ilvl="0" w:tplc="31D2A698">
      <w:start w:val="1"/>
      <w:numFmt w:val="decimal"/>
      <w:suff w:val="space"/>
      <w:lvlText w:val="%1."/>
      <w:lvlJc w:val="left"/>
      <w:pPr>
        <w:ind w:left="1494" w:hanging="36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13" w15:restartNumberingAfterBreak="0">
    <w:nsid w:val="28283E2C"/>
    <w:multiLevelType w:val="multilevel"/>
    <w:tmpl w:val="28283E2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28421511"/>
    <w:multiLevelType w:val="multilevel"/>
    <w:tmpl w:val="28421511"/>
    <w:lvl w:ilvl="0">
      <w:start w:val="1"/>
      <w:numFmt w:val="decimal"/>
      <w:suff w:val="space"/>
      <w:lvlText w:val="%1."/>
      <w:lvlJc w:val="left"/>
      <w:pPr>
        <w:ind w:left="284" w:hanging="284"/>
      </w:pPr>
      <w:rPr>
        <w:rFonts w:hint="default"/>
        <w:color w:val="00000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28AA36BC"/>
    <w:multiLevelType w:val="multilevel"/>
    <w:tmpl w:val="28AA36BC"/>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2C5F7F03"/>
    <w:multiLevelType w:val="hybridMultilevel"/>
    <w:tmpl w:val="11B49906"/>
    <w:lvl w:ilvl="0" w:tplc="F0F4599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264905"/>
    <w:multiLevelType w:val="hybridMultilevel"/>
    <w:tmpl w:val="EE6AE39A"/>
    <w:lvl w:ilvl="0" w:tplc="B51A417E">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D44015"/>
    <w:multiLevelType w:val="multilevel"/>
    <w:tmpl w:val="2ED44015"/>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873" w:hanging="480"/>
      </w:pPr>
    </w:lvl>
    <w:lvl w:ilvl="2" w:tentative="1">
      <w:start w:val="1"/>
      <w:numFmt w:val="lowerRoman"/>
      <w:lvlText w:val="%3."/>
      <w:lvlJc w:val="right"/>
      <w:pPr>
        <w:ind w:left="1353" w:hanging="480"/>
      </w:pPr>
    </w:lvl>
    <w:lvl w:ilvl="3" w:tentative="1">
      <w:start w:val="1"/>
      <w:numFmt w:val="decimal"/>
      <w:lvlText w:val="%4."/>
      <w:lvlJc w:val="left"/>
      <w:pPr>
        <w:ind w:left="1833" w:hanging="480"/>
      </w:pPr>
    </w:lvl>
    <w:lvl w:ilvl="4" w:tentative="1">
      <w:start w:val="1"/>
      <w:numFmt w:val="ideographTraditional"/>
      <w:lvlText w:val="%5、"/>
      <w:lvlJc w:val="left"/>
      <w:pPr>
        <w:ind w:left="2313" w:hanging="480"/>
      </w:pPr>
    </w:lvl>
    <w:lvl w:ilvl="5" w:tentative="1">
      <w:start w:val="1"/>
      <w:numFmt w:val="lowerRoman"/>
      <w:lvlText w:val="%6."/>
      <w:lvlJc w:val="right"/>
      <w:pPr>
        <w:ind w:left="2793" w:hanging="480"/>
      </w:pPr>
    </w:lvl>
    <w:lvl w:ilvl="6" w:tentative="1">
      <w:start w:val="1"/>
      <w:numFmt w:val="decimal"/>
      <w:lvlText w:val="%7."/>
      <w:lvlJc w:val="left"/>
      <w:pPr>
        <w:ind w:left="3273" w:hanging="480"/>
      </w:pPr>
    </w:lvl>
    <w:lvl w:ilvl="7" w:tentative="1">
      <w:start w:val="1"/>
      <w:numFmt w:val="ideographTraditional"/>
      <w:lvlText w:val="%8、"/>
      <w:lvlJc w:val="left"/>
      <w:pPr>
        <w:ind w:left="3753" w:hanging="480"/>
      </w:pPr>
    </w:lvl>
    <w:lvl w:ilvl="8" w:tentative="1">
      <w:start w:val="1"/>
      <w:numFmt w:val="lowerRoman"/>
      <w:lvlText w:val="%9."/>
      <w:lvlJc w:val="right"/>
      <w:pPr>
        <w:ind w:left="4233" w:hanging="480"/>
      </w:pPr>
    </w:lvl>
  </w:abstractNum>
  <w:abstractNum w:abstractNumId="19" w15:restartNumberingAfterBreak="0">
    <w:nsid w:val="2F3C5E89"/>
    <w:multiLevelType w:val="multilevel"/>
    <w:tmpl w:val="2F3C5E89"/>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0" w15:restartNumberingAfterBreak="0">
    <w:nsid w:val="2F615816"/>
    <w:multiLevelType w:val="multilevel"/>
    <w:tmpl w:val="2F615816"/>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15:restartNumberingAfterBreak="0">
    <w:nsid w:val="30CC397C"/>
    <w:multiLevelType w:val="multilevel"/>
    <w:tmpl w:val="30CC397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15:restartNumberingAfterBreak="0">
    <w:nsid w:val="34D62DC7"/>
    <w:multiLevelType w:val="hybridMultilevel"/>
    <w:tmpl w:val="4C98F84C"/>
    <w:lvl w:ilvl="0" w:tplc="3EDE1ED6">
      <w:start w:val="1"/>
      <w:numFmt w:val="decimal"/>
      <w:suff w:val="space"/>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9F7841"/>
    <w:multiLevelType w:val="multilevel"/>
    <w:tmpl w:val="389F7841"/>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15:restartNumberingAfterBreak="0">
    <w:nsid w:val="39B91D57"/>
    <w:multiLevelType w:val="multilevel"/>
    <w:tmpl w:val="39B91D5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5" w15:restartNumberingAfterBreak="0">
    <w:nsid w:val="3A6E4EC6"/>
    <w:multiLevelType w:val="multilevel"/>
    <w:tmpl w:val="3A6E4EC6"/>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6" w15:restartNumberingAfterBreak="0">
    <w:nsid w:val="3C3E58A9"/>
    <w:multiLevelType w:val="multilevel"/>
    <w:tmpl w:val="3C3E58A9"/>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3D743EEB"/>
    <w:multiLevelType w:val="multilevel"/>
    <w:tmpl w:val="3D743EEB"/>
    <w:lvl w:ilvl="0">
      <w:start w:val="1"/>
      <w:numFmt w:val="decimal"/>
      <w:suff w:val="space"/>
      <w:lvlText w:val="%1."/>
      <w:lvlJc w:val="left"/>
      <w:pPr>
        <w:ind w:left="284" w:hanging="284"/>
      </w:pPr>
      <w:rPr>
        <w:rFonts w:hint="default"/>
        <w:sz w:val="2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8" w15:restartNumberingAfterBreak="0">
    <w:nsid w:val="4352559D"/>
    <w:multiLevelType w:val="multilevel"/>
    <w:tmpl w:val="4352559D"/>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9" w15:restartNumberingAfterBreak="0">
    <w:nsid w:val="48355059"/>
    <w:multiLevelType w:val="hybridMultilevel"/>
    <w:tmpl w:val="F1004C96"/>
    <w:lvl w:ilvl="0" w:tplc="E1F03D88">
      <w:start w:val="1"/>
      <w:numFmt w:val="decimal"/>
      <w:suff w:val="space"/>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802BD6"/>
    <w:multiLevelType w:val="multilevel"/>
    <w:tmpl w:val="48802BD6"/>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1" w15:restartNumberingAfterBreak="0">
    <w:nsid w:val="499C2304"/>
    <w:multiLevelType w:val="multilevel"/>
    <w:tmpl w:val="499C2304"/>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2" w15:restartNumberingAfterBreak="0">
    <w:nsid w:val="4A182C06"/>
    <w:multiLevelType w:val="hybridMultilevel"/>
    <w:tmpl w:val="10086E12"/>
    <w:lvl w:ilvl="0" w:tplc="A41EB8E2">
      <w:start w:val="1"/>
      <w:numFmt w:val="decimal"/>
      <w:suff w:val="space"/>
      <w:lvlText w:val="%1."/>
      <w:lvlJc w:val="left"/>
      <w:pPr>
        <w:ind w:left="278" w:hanging="1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C1175EB"/>
    <w:multiLevelType w:val="hybridMultilevel"/>
    <w:tmpl w:val="B9F68F4A"/>
    <w:lvl w:ilvl="0" w:tplc="BA34E0BA">
      <w:start w:val="1"/>
      <w:numFmt w:val="decimal"/>
      <w:suff w:val="space"/>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D41659"/>
    <w:multiLevelType w:val="hybridMultilevel"/>
    <w:tmpl w:val="416064DE"/>
    <w:lvl w:ilvl="0" w:tplc="90628426">
      <w:start w:val="1"/>
      <w:numFmt w:val="decimal"/>
      <w:suff w:val="space"/>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831063"/>
    <w:multiLevelType w:val="hybridMultilevel"/>
    <w:tmpl w:val="D102D1E6"/>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13E75C1"/>
    <w:multiLevelType w:val="multilevel"/>
    <w:tmpl w:val="513E75C1"/>
    <w:lvl w:ilvl="0">
      <w:start w:val="1"/>
      <w:numFmt w:val="decimal"/>
      <w:suff w:val="space"/>
      <w:lvlText w:val="%1."/>
      <w:lvlJc w:val="left"/>
      <w:pPr>
        <w:ind w:left="284" w:hanging="284"/>
      </w:pPr>
      <w:rPr>
        <w:rFonts w:hint="eastAsia"/>
        <w:sz w:val="24"/>
        <w:szCs w:val="2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7" w15:restartNumberingAfterBreak="0">
    <w:nsid w:val="518644D6"/>
    <w:multiLevelType w:val="multilevel"/>
    <w:tmpl w:val="518644D6"/>
    <w:lvl w:ilvl="0">
      <w:start w:val="1"/>
      <w:numFmt w:val="decimal"/>
      <w:suff w:val="space"/>
      <w:lvlText w:val="%1."/>
      <w:lvlJc w:val="left"/>
      <w:pPr>
        <w:ind w:left="284" w:hanging="284"/>
      </w:pPr>
      <w:rPr>
        <w:rFonts w:hint="eastAsia"/>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8" w15:restartNumberingAfterBreak="0">
    <w:nsid w:val="52711142"/>
    <w:multiLevelType w:val="hybridMultilevel"/>
    <w:tmpl w:val="CE8EAFDC"/>
    <w:lvl w:ilvl="0" w:tplc="21A2CD5C">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8A49B3"/>
    <w:multiLevelType w:val="multilevel"/>
    <w:tmpl w:val="528A49B3"/>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0" w15:restartNumberingAfterBreak="0">
    <w:nsid w:val="547E1DCA"/>
    <w:multiLevelType w:val="multilevel"/>
    <w:tmpl w:val="547E1DCA"/>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1" w15:restartNumberingAfterBreak="0">
    <w:nsid w:val="578C5399"/>
    <w:multiLevelType w:val="multilevel"/>
    <w:tmpl w:val="578C539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2" w15:restartNumberingAfterBreak="0">
    <w:nsid w:val="59207059"/>
    <w:multiLevelType w:val="hybridMultilevel"/>
    <w:tmpl w:val="601EC9A8"/>
    <w:lvl w:ilvl="0" w:tplc="921E05C2">
      <w:start w:val="1"/>
      <w:numFmt w:val="decimal"/>
      <w:suff w:val="space"/>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97A62C7"/>
    <w:multiLevelType w:val="multilevel"/>
    <w:tmpl w:val="597A62C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4" w15:restartNumberingAfterBreak="0">
    <w:nsid w:val="5A2463DE"/>
    <w:multiLevelType w:val="multilevel"/>
    <w:tmpl w:val="5A2463DE"/>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5" w15:restartNumberingAfterBreak="0">
    <w:nsid w:val="5E344A24"/>
    <w:multiLevelType w:val="multilevel"/>
    <w:tmpl w:val="5E344A24"/>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6" w:hanging="480"/>
      </w:pPr>
    </w:lvl>
    <w:lvl w:ilvl="2" w:tentative="1">
      <w:start w:val="1"/>
      <w:numFmt w:val="lowerRoman"/>
      <w:lvlText w:val="%3."/>
      <w:lvlJc w:val="right"/>
      <w:pPr>
        <w:ind w:left="1446" w:hanging="480"/>
      </w:pPr>
    </w:lvl>
    <w:lvl w:ilvl="3" w:tentative="1">
      <w:start w:val="1"/>
      <w:numFmt w:val="decimal"/>
      <w:lvlText w:val="%4."/>
      <w:lvlJc w:val="left"/>
      <w:pPr>
        <w:ind w:left="1926" w:hanging="480"/>
      </w:pPr>
    </w:lvl>
    <w:lvl w:ilvl="4" w:tentative="1">
      <w:start w:val="1"/>
      <w:numFmt w:val="ideographTraditional"/>
      <w:lvlText w:val="%5、"/>
      <w:lvlJc w:val="left"/>
      <w:pPr>
        <w:ind w:left="2406" w:hanging="480"/>
      </w:pPr>
    </w:lvl>
    <w:lvl w:ilvl="5" w:tentative="1">
      <w:start w:val="1"/>
      <w:numFmt w:val="lowerRoman"/>
      <w:lvlText w:val="%6."/>
      <w:lvlJc w:val="right"/>
      <w:pPr>
        <w:ind w:left="2886" w:hanging="480"/>
      </w:pPr>
    </w:lvl>
    <w:lvl w:ilvl="6" w:tentative="1">
      <w:start w:val="1"/>
      <w:numFmt w:val="decimal"/>
      <w:lvlText w:val="%7."/>
      <w:lvlJc w:val="left"/>
      <w:pPr>
        <w:ind w:left="3366" w:hanging="480"/>
      </w:pPr>
    </w:lvl>
    <w:lvl w:ilvl="7" w:tentative="1">
      <w:start w:val="1"/>
      <w:numFmt w:val="ideographTraditional"/>
      <w:lvlText w:val="%8、"/>
      <w:lvlJc w:val="left"/>
      <w:pPr>
        <w:ind w:left="3846" w:hanging="480"/>
      </w:pPr>
    </w:lvl>
    <w:lvl w:ilvl="8" w:tentative="1">
      <w:start w:val="1"/>
      <w:numFmt w:val="lowerRoman"/>
      <w:lvlText w:val="%9."/>
      <w:lvlJc w:val="right"/>
      <w:pPr>
        <w:ind w:left="4326" w:hanging="480"/>
      </w:pPr>
    </w:lvl>
  </w:abstractNum>
  <w:abstractNum w:abstractNumId="46" w15:restartNumberingAfterBreak="0">
    <w:nsid w:val="5EAF2272"/>
    <w:multiLevelType w:val="multilevel"/>
    <w:tmpl w:val="5EAF2272"/>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7" w15:restartNumberingAfterBreak="0">
    <w:nsid w:val="6DB45FB8"/>
    <w:multiLevelType w:val="multilevel"/>
    <w:tmpl w:val="6DB45FB8"/>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8" w15:restartNumberingAfterBreak="0">
    <w:nsid w:val="6DB92A0B"/>
    <w:multiLevelType w:val="hybridMultilevel"/>
    <w:tmpl w:val="ED4E5700"/>
    <w:lvl w:ilvl="0" w:tplc="AEA210E2">
      <w:start w:val="1"/>
      <w:numFmt w:val="taiwaneseCountingThousand"/>
      <w:suff w:val="space"/>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F1E22B0"/>
    <w:multiLevelType w:val="hybridMultilevel"/>
    <w:tmpl w:val="F33E4D20"/>
    <w:lvl w:ilvl="0" w:tplc="115688F0">
      <w:start w:val="1"/>
      <w:numFmt w:val="decimal"/>
      <w:suff w:val="space"/>
      <w:lvlText w:val="%1."/>
      <w:lvlJc w:val="left"/>
      <w:pPr>
        <w:ind w:left="360" w:hanging="258"/>
      </w:pPr>
      <w:rPr>
        <w:rFonts w:hint="default"/>
        <w:strike w:val="0"/>
        <w:color w:val="000000"/>
      </w:rPr>
    </w:lvl>
    <w:lvl w:ilvl="1" w:tplc="04090019" w:tentative="1">
      <w:start w:val="1"/>
      <w:numFmt w:val="ideographTraditional"/>
      <w:lvlText w:val="%2、"/>
      <w:lvlJc w:val="left"/>
      <w:pPr>
        <w:ind w:left="873" w:hanging="480"/>
      </w:pPr>
    </w:lvl>
    <w:lvl w:ilvl="2" w:tplc="0409001B" w:tentative="1">
      <w:start w:val="1"/>
      <w:numFmt w:val="lowerRoman"/>
      <w:lvlText w:val="%3."/>
      <w:lvlJc w:val="right"/>
      <w:pPr>
        <w:ind w:left="1353" w:hanging="480"/>
      </w:pPr>
    </w:lvl>
    <w:lvl w:ilvl="3" w:tplc="0409000F" w:tentative="1">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50" w15:restartNumberingAfterBreak="0">
    <w:nsid w:val="738C1757"/>
    <w:multiLevelType w:val="hybridMultilevel"/>
    <w:tmpl w:val="BA1089AE"/>
    <w:lvl w:ilvl="0" w:tplc="C3425456">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1" w15:restartNumberingAfterBreak="0">
    <w:nsid w:val="75A641EE"/>
    <w:multiLevelType w:val="multilevel"/>
    <w:tmpl w:val="75A641EE"/>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2" w15:restartNumberingAfterBreak="0">
    <w:nsid w:val="76D93814"/>
    <w:multiLevelType w:val="hybridMultilevel"/>
    <w:tmpl w:val="83C46ECC"/>
    <w:lvl w:ilvl="0" w:tplc="A41EB8E2">
      <w:start w:val="1"/>
      <w:numFmt w:val="decimal"/>
      <w:suff w:val="space"/>
      <w:lvlText w:val="%1."/>
      <w:lvlJc w:val="left"/>
      <w:pPr>
        <w:ind w:left="278" w:hanging="1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E22498"/>
    <w:multiLevelType w:val="multilevel"/>
    <w:tmpl w:val="7DE22498"/>
    <w:lvl w:ilvl="0">
      <w:start w:val="1"/>
      <w:numFmt w:val="decimal"/>
      <w:suff w:val="space"/>
      <w:lvlText w:val="%1."/>
      <w:lvlJc w:val="left"/>
      <w:pPr>
        <w:ind w:left="284" w:hanging="284"/>
      </w:pPr>
      <w:rPr>
        <w:rFonts w:hint="eastAsia"/>
        <w:sz w:val="24"/>
        <w:szCs w:val="2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4" w15:restartNumberingAfterBreak="0">
    <w:nsid w:val="7FEE1AD5"/>
    <w:multiLevelType w:val="multilevel"/>
    <w:tmpl w:val="7FEE1AD5"/>
    <w:lvl w:ilvl="0">
      <w:start w:val="1"/>
      <w:numFmt w:val="decimal"/>
      <w:suff w:val="space"/>
      <w:lvlText w:val="%1."/>
      <w:lvlJc w:val="left"/>
      <w:pPr>
        <w:ind w:left="284" w:hanging="284"/>
      </w:pPr>
      <w:rPr>
        <w:rFonts w:ascii="Times New Roman" w:hAnsi="Times New Roman" w:cs="Times New Roman"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3"/>
  </w:num>
  <w:num w:numId="2">
    <w:abstractNumId w:val="54"/>
  </w:num>
  <w:num w:numId="3">
    <w:abstractNumId w:val="6"/>
  </w:num>
  <w:num w:numId="4">
    <w:abstractNumId w:val="21"/>
  </w:num>
  <w:num w:numId="5">
    <w:abstractNumId w:val="9"/>
  </w:num>
  <w:num w:numId="6">
    <w:abstractNumId w:val="37"/>
  </w:num>
  <w:num w:numId="7">
    <w:abstractNumId w:val="15"/>
  </w:num>
  <w:num w:numId="8">
    <w:abstractNumId w:val="23"/>
  </w:num>
  <w:num w:numId="9">
    <w:abstractNumId w:val="25"/>
  </w:num>
  <w:num w:numId="10">
    <w:abstractNumId w:val="24"/>
  </w:num>
  <w:num w:numId="11">
    <w:abstractNumId w:val="47"/>
  </w:num>
  <w:num w:numId="12">
    <w:abstractNumId w:val="36"/>
  </w:num>
  <w:num w:numId="13">
    <w:abstractNumId w:val="8"/>
  </w:num>
  <w:num w:numId="14">
    <w:abstractNumId w:val="7"/>
  </w:num>
  <w:num w:numId="15">
    <w:abstractNumId w:val="51"/>
  </w:num>
  <w:num w:numId="16">
    <w:abstractNumId w:val="2"/>
  </w:num>
  <w:num w:numId="17">
    <w:abstractNumId w:val="41"/>
  </w:num>
  <w:num w:numId="18">
    <w:abstractNumId w:val="46"/>
  </w:num>
  <w:num w:numId="19">
    <w:abstractNumId w:val="53"/>
  </w:num>
  <w:num w:numId="20">
    <w:abstractNumId w:val="44"/>
  </w:num>
  <w:num w:numId="21">
    <w:abstractNumId w:val="11"/>
  </w:num>
  <w:num w:numId="22">
    <w:abstractNumId w:val="30"/>
  </w:num>
  <w:num w:numId="23">
    <w:abstractNumId w:val="45"/>
  </w:num>
  <w:num w:numId="24">
    <w:abstractNumId w:val="20"/>
  </w:num>
  <w:num w:numId="25">
    <w:abstractNumId w:val="1"/>
  </w:num>
  <w:num w:numId="26">
    <w:abstractNumId w:val="13"/>
  </w:num>
  <w:num w:numId="27">
    <w:abstractNumId w:val="43"/>
  </w:num>
  <w:num w:numId="28">
    <w:abstractNumId w:val="28"/>
  </w:num>
  <w:num w:numId="29">
    <w:abstractNumId w:val="39"/>
  </w:num>
  <w:num w:numId="30">
    <w:abstractNumId w:val="27"/>
  </w:num>
  <w:num w:numId="31">
    <w:abstractNumId w:val="14"/>
  </w:num>
  <w:num w:numId="32">
    <w:abstractNumId w:val="18"/>
  </w:num>
  <w:num w:numId="33">
    <w:abstractNumId w:val="40"/>
  </w:num>
  <w:num w:numId="34">
    <w:abstractNumId w:val="10"/>
  </w:num>
  <w:num w:numId="35">
    <w:abstractNumId w:val="26"/>
  </w:num>
  <w:num w:numId="36">
    <w:abstractNumId w:val="0"/>
  </w:num>
  <w:num w:numId="37">
    <w:abstractNumId w:val="19"/>
  </w:num>
  <w:num w:numId="38">
    <w:abstractNumId w:val="31"/>
  </w:num>
  <w:num w:numId="39">
    <w:abstractNumId w:val="35"/>
  </w:num>
  <w:num w:numId="40">
    <w:abstractNumId w:val="52"/>
  </w:num>
  <w:num w:numId="41">
    <w:abstractNumId w:val="32"/>
  </w:num>
  <w:num w:numId="42">
    <w:abstractNumId w:val="42"/>
  </w:num>
  <w:num w:numId="43">
    <w:abstractNumId w:val="33"/>
  </w:num>
  <w:num w:numId="44">
    <w:abstractNumId w:val="22"/>
  </w:num>
  <w:num w:numId="45">
    <w:abstractNumId w:val="29"/>
  </w:num>
  <w:num w:numId="46">
    <w:abstractNumId w:val="50"/>
  </w:num>
  <w:num w:numId="47">
    <w:abstractNumId w:val="16"/>
  </w:num>
  <w:num w:numId="48">
    <w:abstractNumId w:val="48"/>
  </w:num>
  <w:num w:numId="49">
    <w:abstractNumId w:val="49"/>
  </w:num>
  <w:num w:numId="50">
    <w:abstractNumId w:val="5"/>
  </w:num>
  <w:num w:numId="51">
    <w:abstractNumId w:val="4"/>
  </w:num>
  <w:num w:numId="52">
    <w:abstractNumId w:val="38"/>
  </w:num>
  <w:num w:numId="53">
    <w:abstractNumId w:val="12"/>
  </w:num>
  <w:num w:numId="54">
    <w:abstractNumId w:val="17"/>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80"/>
  <w:drawingGridHorizontalSpacing w:val="11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E0A"/>
    <w:rsid w:val="000624CF"/>
    <w:rsid w:val="00086A5B"/>
    <w:rsid w:val="00090D79"/>
    <w:rsid w:val="000A5D08"/>
    <w:rsid w:val="001443A7"/>
    <w:rsid w:val="0019202E"/>
    <w:rsid w:val="00193881"/>
    <w:rsid w:val="00194F2D"/>
    <w:rsid w:val="0020352C"/>
    <w:rsid w:val="0021740F"/>
    <w:rsid w:val="002869EE"/>
    <w:rsid w:val="002D6BD5"/>
    <w:rsid w:val="002F3685"/>
    <w:rsid w:val="00301BD2"/>
    <w:rsid w:val="00396517"/>
    <w:rsid w:val="003965C3"/>
    <w:rsid w:val="003A4D30"/>
    <w:rsid w:val="003B30EE"/>
    <w:rsid w:val="003D0AA1"/>
    <w:rsid w:val="003E4B35"/>
    <w:rsid w:val="003F578A"/>
    <w:rsid w:val="00403796"/>
    <w:rsid w:val="00467E5C"/>
    <w:rsid w:val="004810A4"/>
    <w:rsid w:val="00484011"/>
    <w:rsid w:val="0048724F"/>
    <w:rsid w:val="00487B27"/>
    <w:rsid w:val="0050402C"/>
    <w:rsid w:val="00560A97"/>
    <w:rsid w:val="005A22AD"/>
    <w:rsid w:val="005B63EE"/>
    <w:rsid w:val="005F053C"/>
    <w:rsid w:val="005F5F09"/>
    <w:rsid w:val="0061036F"/>
    <w:rsid w:val="00631A84"/>
    <w:rsid w:val="00636FAA"/>
    <w:rsid w:val="0064375F"/>
    <w:rsid w:val="00656D79"/>
    <w:rsid w:val="00763507"/>
    <w:rsid w:val="00777122"/>
    <w:rsid w:val="007855A0"/>
    <w:rsid w:val="007918F8"/>
    <w:rsid w:val="007E3EDA"/>
    <w:rsid w:val="007F03D4"/>
    <w:rsid w:val="007F5106"/>
    <w:rsid w:val="008744E7"/>
    <w:rsid w:val="00885178"/>
    <w:rsid w:val="008A55CA"/>
    <w:rsid w:val="00914A08"/>
    <w:rsid w:val="009E2B95"/>
    <w:rsid w:val="009F0115"/>
    <w:rsid w:val="00A042BA"/>
    <w:rsid w:val="00A34038"/>
    <w:rsid w:val="00A46E0A"/>
    <w:rsid w:val="00A51DAF"/>
    <w:rsid w:val="00A53B32"/>
    <w:rsid w:val="00A612F3"/>
    <w:rsid w:val="00A63B4D"/>
    <w:rsid w:val="00A757A6"/>
    <w:rsid w:val="00A77DB5"/>
    <w:rsid w:val="00B059B6"/>
    <w:rsid w:val="00B31D85"/>
    <w:rsid w:val="00B561B4"/>
    <w:rsid w:val="00B8303E"/>
    <w:rsid w:val="00B856EA"/>
    <w:rsid w:val="00C12CBE"/>
    <w:rsid w:val="00C50BFA"/>
    <w:rsid w:val="00C50C57"/>
    <w:rsid w:val="00C86F78"/>
    <w:rsid w:val="00CD0ACA"/>
    <w:rsid w:val="00CF6AFB"/>
    <w:rsid w:val="00D16536"/>
    <w:rsid w:val="00D96807"/>
    <w:rsid w:val="00DB20B0"/>
    <w:rsid w:val="00DF4E15"/>
    <w:rsid w:val="00E308DC"/>
    <w:rsid w:val="00E43BC6"/>
    <w:rsid w:val="00E44E7F"/>
    <w:rsid w:val="00E864B1"/>
    <w:rsid w:val="00E876F2"/>
    <w:rsid w:val="00E943A1"/>
    <w:rsid w:val="00EB164A"/>
    <w:rsid w:val="00F131AC"/>
    <w:rsid w:val="00F21350"/>
    <w:rsid w:val="00F21A0F"/>
    <w:rsid w:val="00F304CF"/>
    <w:rsid w:val="00F60A0F"/>
    <w:rsid w:val="00F83DB1"/>
    <w:rsid w:val="00FE1815"/>
    <w:rsid w:val="00FE57C7"/>
    <w:rsid w:val="00FF1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427606A-5219-426D-929B-B5845421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Noto Sans Mono CJK JP Regular" w:eastAsia="Times New Roman" w:hAnsi="Noto Sans Mono CJK JP Regular" w:cs="Noto Sans Mono CJK JP Regular"/>
      <w:sz w:val="22"/>
      <w:szCs w:val="22"/>
      <w:lang w:val="zh-TW" w:bidi="zh-TW"/>
    </w:rPr>
  </w:style>
  <w:style w:type="paragraph" w:styleId="2">
    <w:name w:val="heading 2"/>
    <w:basedOn w:val="a"/>
    <w:next w:val="a"/>
    <w:link w:val="20"/>
    <w:semiHidden/>
    <w:unhideWhenUsed/>
    <w:qFormat/>
    <w:pPr>
      <w:keepNext/>
      <w:spacing w:line="720" w:lineRule="auto"/>
      <w:outlineLvl w:val="1"/>
    </w:pPr>
    <w:rPr>
      <w:rFonts w:ascii="Calibri Light" w:eastAsia="新細明體" w:hAnsi="Calibri Light" w:cs="Times New Roman"/>
      <w:b/>
      <w:bCs/>
      <w:kern w:val="2"/>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rPr>
      <w:rFonts w:ascii="Calibri" w:eastAsia="新細明體" w:hAnsi="Calibri" w:cs="Times New Roman"/>
      <w:kern w:val="2"/>
      <w:sz w:val="24"/>
      <w:lang w:val="en-US" w:bidi="ar-SA"/>
    </w:rPr>
  </w:style>
  <w:style w:type="paragraph" w:styleId="a7">
    <w:name w:val="Body Text"/>
    <w:basedOn w:val="a"/>
    <w:link w:val="a8"/>
    <w:uiPriority w:val="1"/>
    <w:qFormat/>
    <w:pPr>
      <w:spacing w:line="460" w:lineRule="exact"/>
      <w:ind w:left="100"/>
    </w:pPr>
    <w:rPr>
      <w:sz w:val="24"/>
      <w:szCs w:val="24"/>
    </w:rPr>
  </w:style>
  <w:style w:type="paragraph" w:styleId="a9">
    <w:name w:val="Balloon Text"/>
    <w:basedOn w:val="a"/>
    <w:link w:val="1"/>
    <w:uiPriority w:val="99"/>
    <w:semiHidden/>
    <w:unhideWhenUsed/>
    <w:rPr>
      <w:rFonts w:ascii="Cambria" w:hAnsi="Cambria"/>
      <w:sz w:val="18"/>
      <w:szCs w:val="18"/>
    </w:rPr>
  </w:style>
  <w:style w:type="paragraph" w:styleId="aa">
    <w:name w:val="footer"/>
    <w:basedOn w:val="a"/>
    <w:link w:val="ab"/>
    <w:uiPriority w:val="99"/>
    <w:unhideWhenUsed/>
    <w:pPr>
      <w:tabs>
        <w:tab w:val="center" w:pos="4153"/>
        <w:tab w:val="right" w:pos="8306"/>
      </w:tabs>
      <w:snapToGrid w:val="0"/>
    </w:pPr>
    <w:rPr>
      <w:sz w:val="20"/>
      <w:szCs w:val="20"/>
    </w:rPr>
  </w:style>
  <w:style w:type="paragraph" w:styleId="ac">
    <w:name w:val="header"/>
    <w:basedOn w:val="a"/>
    <w:link w:val="ad"/>
    <w:uiPriority w:val="99"/>
    <w:unhideWhenUsed/>
    <w:pPr>
      <w:tabs>
        <w:tab w:val="center" w:pos="4153"/>
        <w:tab w:val="right" w:pos="8306"/>
      </w:tabs>
      <w:snapToGrid w:val="0"/>
    </w:pPr>
    <w:rPr>
      <w:sz w:val="20"/>
      <w:szCs w:val="20"/>
    </w:rPr>
  </w:style>
  <w:style w:type="character" w:styleId="ae">
    <w:name w:val="annotation reference"/>
    <w:uiPriority w:val="99"/>
    <w:semiHidden/>
    <w:unhideWhenUsed/>
    <w:rPr>
      <w:sz w:val="18"/>
      <w:szCs w:val="18"/>
    </w:rPr>
  </w:style>
  <w:style w:type="paragraph" w:customStyle="1" w:styleId="10">
    <w:name w:val="字元1"/>
    <w:basedOn w:val="a"/>
    <w:next w:val="a"/>
    <w:unhideWhenUsed/>
    <w:qFormat/>
    <w:pPr>
      <w:keepNext/>
      <w:spacing w:line="720" w:lineRule="auto"/>
      <w:outlineLvl w:val="1"/>
    </w:pPr>
    <w:rPr>
      <w:rFonts w:ascii="Calibri Light" w:eastAsia="新細明體" w:hAnsi="Calibri Light" w:cs="Times New Roman"/>
      <w:b/>
      <w:bCs/>
      <w:kern w:val="2"/>
      <w:sz w:val="48"/>
      <w:szCs w:val="48"/>
      <w:lang w:val="en-US" w:bidi="ar-SA"/>
    </w:rPr>
  </w:style>
  <w:style w:type="paragraph" w:customStyle="1" w:styleId="11">
    <w:name w:val="清單段落1"/>
    <w:basedOn w:val="a"/>
    <w:link w:val="af"/>
    <w:uiPriority w:val="34"/>
    <w:qFormat/>
    <w:pPr>
      <w:ind w:leftChars="200" w:left="480"/>
    </w:pPr>
    <w:rPr>
      <w:rFonts w:ascii="Calibri" w:eastAsia="新細明體" w:hAnsi="Calibri" w:cs="Times New Roman"/>
      <w:kern w:val="2"/>
      <w:sz w:val="24"/>
      <w:lang w:val="en-US" w:bidi="ar-SA"/>
    </w:rPr>
  </w:style>
  <w:style w:type="paragraph" w:customStyle="1" w:styleId="TableParagraph">
    <w:name w:val="Table Paragraph"/>
    <w:basedOn w:val="a"/>
    <w:uiPriority w:val="1"/>
    <w:qFormat/>
    <w:rPr>
      <w:rFonts w:ascii="Calibri" w:eastAsia="新細明體" w:hAnsi="Calibri" w:cs="Times New Roman"/>
      <w:lang w:val="en-US" w:eastAsia="en-US" w:bidi="ar-SA"/>
    </w:rPr>
  </w:style>
  <w:style w:type="paragraph" w:customStyle="1" w:styleId="12">
    <w:name w:val="註解方塊文字1"/>
    <w:basedOn w:val="a"/>
    <w:next w:val="a9"/>
    <w:link w:val="af0"/>
    <w:uiPriority w:val="99"/>
    <w:semiHidden/>
    <w:unhideWhenUsed/>
    <w:rPr>
      <w:rFonts w:ascii="Calibri Light" w:eastAsia="新細明體" w:hAnsi="Calibri Light" w:cs="Times New Roman"/>
      <w:kern w:val="2"/>
      <w:sz w:val="18"/>
      <w:szCs w:val="18"/>
      <w:lang w:val="en-US" w:bidi="ar-SA"/>
    </w:rPr>
  </w:style>
  <w:style w:type="paragraph" w:customStyle="1" w:styleId="13">
    <w:name w:val="1.."/>
    <w:basedOn w:val="a"/>
    <w:pPr>
      <w:adjustRightInd w:val="0"/>
      <w:ind w:left="242" w:hanging="240"/>
      <w:textAlignment w:val="baseline"/>
    </w:pPr>
    <w:rPr>
      <w:rFonts w:ascii="Times New Roman" w:eastAsia="標楷體" w:hAnsi="Times New Roman" w:cs="Times New Roman"/>
      <w:kern w:val="2"/>
      <w:sz w:val="24"/>
      <w:szCs w:val="24"/>
      <w:lang w:val="en-US" w:bidi="ar-SA"/>
    </w:rPr>
  </w:style>
  <w:style w:type="paragraph" w:customStyle="1" w:styleId="14">
    <w:name w:val="無間距1"/>
    <w:uiPriority w:val="1"/>
    <w:qFormat/>
    <w:pPr>
      <w:widowControl w:val="0"/>
    </w:pPr>
    <w:rPr>
      <w:rFonts w:ascii="Calibri" w:hAnsi="Calibri"/>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Cs w:val="24"/>
      <w:lang w:eastAsia="zh-CN"/>
    </w:rPr>
  </w:style>
  <w:style w:type="paragraph" w:customStyle="1" w:styleId="21">
    <w:name w:val="2"/>
    <w:basedOn w:val="a"/>
    <w:pPr>
      <w:adjustRightInd w:val="0"/>
      <w:ind w:left="240" w:hanging="240"/>
      <w:jc w:val="both"/>
      <w:textAlignment w:val="baseline"/>
    </w:pPr>
    <w:rPr>
      <w:rFonts w:ascii="標楷體" w:eastAsia="標楷體" w:hAnsi="標楷體" w:cs="Times New Roman"/>
      <w:sz w:val="24"/>
      <w:szCs w:val="24"/>
      <w:lang w:val="en-US" w:bidi="ar-SA"/>
    </w:rPr>
  </w:style>
  <w:style w:type="paragraph" w:customStyle="1" w:styleId="15">
    <w:name w:val="1"/>
    <w:basedOn w:val="a"/>
    <w:pPr>
      <w:adjustRightInd w:val="0"/>
      <w:ind w:left="242" w:hanging="240"/>
      <w:textAlignment w:val="baseline"/>
    </w:pPr>
    <w:rPr>
      <w:rFonts w:ascii="標楷體" w:eastAsia="標楷體" w:hAnsi="標楷體" w:cs="Times New Roman"/>
      <w:kern w:val="2"/>
      <w:sz w:val="24"/>
      <w:szCs w:val="24"/>
      <w:lang w:val="en-US" w:bidi="ar-SA"/>
    </w:rPr>
  </w:style>
  <w:style w:type="paragraph" w:customStyle="1" w:styleId="Formal1">
    <w:name w:val="Formal1"/>
    <w:basedOn w:val="a"/>
    <w:pPr>
      <w:widowControl/>
      <w:spacing w:before="60" w:after="60"/>
    </w:pPr>
    <w:rPr>
      <w:rFonts w:ascii="Times New Roman" w:eastAsia="新細明體" w:hAnsi="Times New Roman" w:cs="Times New Roman"/>
      <w:sz w:val="24"/>
      <w:szCs w:val="20"/>
      <w:lang w:val="en-US" w:bidi="ar-SA"/>
    </w:rPr>
  </w:style>
  <w:style w:type="paragraph" w:customStyle="1" w:styleId="16">
    <w:name w:val="修訂1"/>
    <w:hidden/>
    <w:uiPriority w:val="99"/>
    <w:semiHidden/>
    <w:rPr>
      <w:lang w:eastAsia="zh-CN"/>
    </w:rPr>
  </w:style>
  <w:style w:type="character" w:customStyle="1" w:styleId="a8">
    <w:name w:val="本文 字元"/>
    <w:link w:val="a7"/>
    <w:uiPriority w:val="1"/>
    <w:rPr>
      <w:rFonts w:ascii="Noto Sans Mono CJK JP Regular" w:eastAsia="Noto Sans Mono CJK JP Regular" w:hAnsi="Noto Sans Mono CJK JP Regular" w:cs="Noto Sans Mono CJK JP Regular"/>
      <w:kern w:val="0"/>
      <w:szCs w:val="24"/>
      <w:lang w:val="zh-TW" w:bidi="zh-TW"/>
    </w:rPr>
  </w:style>
  <w:style w:type="character" w:customStyle="1" w:styleId="ad">
    <w:name w:val="頁首 字元"/>
    <w:link w:val="ac"/>
    <w:uiPriority w:val="99"/>
    <w:rPr>
      <w:rFonts w:ascii="Noto Sans Mono CJK JP Regular" w:eastAsia="Noto Sans Mono CJK JP Regular" w:hAnsi="Noto Sans Mono CJK JP Regular" w:cs="Noto Sans Mono CJK JP Regular"/>
      <w:kern w:val="0"/>
      <w:sz w:val="20"/>
      <w:szCs w:val="20"/>
      <w:lang w:val="zh-TW" w:bidi="zh-TW"/>
    </w:rPr>
  </w:style>
  <w:style w:type="character" w:customStyle="1" w:styleId="ab">
    <w:name w:val="頁尾 字元"/>
    <w:link w:val="aa"/>
    <w:uiPriority w:val="99"/>
    <w:rPr>
      <w:rFonts w:ascii="Noto Sans Mono CJK JP Regular" w:eastAsia="Noto Sans Mono CJK JP Regular" w:hAnsi="Noto Sans Mono CJK JP Regular" w:cs="Noto Sans Mono CJK JP Regular"/>
      <w:kern w:val="0"/>
      <w:sz w:val="20"/>
      <w:szCs w:val="20"/>
      <w:lang w:val="zh-TW" w:bidi="zh-TW"/>
    </w:rPr>
  </w:style>
  <w:style w:type="character" w:customStyle="1" w:styleId="af">
    <w:name w:val="清單段落 字元"/>
    <w:aliases w:val="表名 字元"/>
    <w:link w:val="11"/>
    <w:uiPriority w:val="34"/>
    <w:locked/>
    <w:rPr>
      <w:rFonts w:ascii="Calibri" w:eastAsia="新細明體" w:hAnsi="Calibri" w:cs="Times New Roman"/>
    </w:rPr>
  </w:style>
  <w:style w:type="character" w:customStyle="1" w:styleId="af0">
    <w:name w:val="註解方塊文字 字元"/>
    <w:link w:val="12"/>
    <w:uiPriority w:val="99"/>
    <w:semiHidden/>
    <w:rPr>
      <w:rFonts w:ascii="Calibri Light" w:eastAsia="新細明體" w:hAnsi="Calibri Light" w:cs="Times New Roman"/>
      <w:sz w:val="18"/>
      <w:szCs w:val="18"/>
    </w:rPr>
  </w:style>
  <w:style w:type="character" w:customStyle="1" w:styleId="a6">
    <w:name w:val="註解文字 字元"/>
    <w:link w:val="a4"/>
    <w:uiPriority w:val="99"/>
    <w:semiHidden/>
    <w:rPr>
      <w:rFonts w:ascii="Calibri" w:eastAsia="新細明體" w:hAnsi="Calibri" w:cs="Times New Roman"/>
    </w:rPr>
  </w:style>
  <w:style w:type="character" w:customStyle="1" w:styleId="a5">
    <w:name w:val="註解主旨 字元"/>
    <w:link w:val="a3"/>
    <w:uiPriority w:val="99"/>
    <w:semiHidden/>
    <w:rPr>
      <w:rFonts w:ascii="Calibri" w:eastAsia="新細明體" w:hAnsi="Calibri" w:cs="Times New Roman"/>
      <w:b/>
      <w:bCs/>
    </w:rPr>
  </w:style>
  <w:style w:type="character" w:customStyle="1" w:styleId="20">
    <w:name w:val="標題 2 字元"/>
    <w:link w:val="2"/>
    <w:rPr>
      <w:rFonts w:ascii="Calibri Light" w:eastAsia="新細明體" w:hAnsi="Calibri Light" w:cs="Times New Roman"/>
      <w:b/>
      <w:bCs/>
      <w:sz w:val="48"/>
      <w:szCs w:val="48"/>
    </w:rPr>
  </w:style>
  <w:style w:type="character" w:customStyle="1" w:styleId="1">
    <w:name w:val="註解方塊文字 字元1"/>
    <w:link w:val="a9"/>
    <w:uiPriority w:val="99"/>
    <w:semiHidden/>
    <w:rPr>
      <w:rFonts w:ascii="Cambria" w:hAnsi="Cambria"/>
      <w:kern w:val="0"/>
      <w:sz w:val="18"/>
      <w:szCs w:val="18"/>
      <w:lang w:val="zh-TW" w:bidi="zh-TW"/>
    </w:rPr>
  </w:style>
  <w:style w:type="character" w:customStyle="1" w:styleId="210">
    <w:name w:val="標題 2 字元1"/>
    <w:uiPriority w:val="9"/>
    <w:semiHidden/>
    <w:rPr>
      <w:rFonts w:ascii="Cambria" w:hAnsi="Cambria"/>
      <w:b/>
      <w:bCs/>
      <w:kern w:val="0"/>
      <w:sz w:val="48"/>
      <w:szCs w:val="4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110年度嘉義市「居家式長期照顧服務機構」評鑑基準</dc:title>
  <dc:creator>社會處長青及社會行政科黃意惠</dc:creator>
  <cp:lastModifiedBy>HP</cp:lastModifiedBy>
  <cp:revision>23</cp:revision>
  <cp:lastPrinted>2020-12-30T07:48:00Z</cp:lastPrinted>
  <dcterms:created xsi:type="dcterms:W3CDTF">2021-04-29T02:10:00Z</dcterms:created>
  <dcterms:modified xsi:type="dcterms:W3CDTF">2021-07-06T05:55:00Z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